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E8" w:rsidRPr="00070E3B" w:rsidRDefault="004B37E8" w:rsidP="004B37E8">
      <w:pPr>
        <w:spacing w:line="600" w:lineRule="exact"/>
        <w:jc w:val="left"/>
        <w:rPr>
          <w:rFonts w:ascii="方正黑体_GBK" w:eastAsia="方正黑体_GBK" w:hAnsi="Calibri" w:hint="eastAsia"/>
          <w:sz w:val="32"/>
          <w:szCs w:val="32"/>
        </w:rPr>
      </w:pPr>
      <w:r w:rsidRPr="00070E3B">
        <w:rPr>
          <w:rFonts w:ascii="方正黑体_GBK" w:eastAsia="方正黑体_GBK" w:hAnsi="Calibri" w:hint="eastAsia"/>
          <w:sz w:val="32"/>
          <w:szCs w:val="32"/>
        </w:rPr>
        <w:t>附件1</w:t>
      </w:r>
    </w:p>
    <w:p w:rsidR="004B37E8" w:rsidRPr="00070E3B" w:rsidRDefault="004B37E8" w:rsidP="004B37E8">
      <w:pPr>
        <w:spacing w:line="800" w:lineRule="exact"/>
        <w:jc w:val="center"/>
        <w:rPr>
          <w:rFonts w:ascii="方正小标宋_GBK" w:eastAsia="方正小标宋_GBK" w:hAnsi="Calibri" w:hint="eastAsia"/>
          <w:sz w:val="44"/>
          <w:szCs w:val="44"/>
        </w:rPr>
      </w:pPr>
      <w:r w:rsidRPr="00070E3B">
        <w:rPr>
          <w:rFonts w:ascii="方正小标宋_GBK" w:eastAsia="方正小标宋_GBK" w:hAnsi="Calibri" w:hint="eastAsia"/>
          <w:sz w:val="44"/>
          <w:szCs w:val="44"/>
        </w:rPr>
        <w:t>重庆市农产品加工业示范园区申报表</w:t>
      </w:r>
    </w:p>
    <w:tbl>
      <w:tblPr>
        <w:tblW w:w="0" w:type="auto"/>
        <w:tblCellMar>
          <w:left w:w="57" w:type="dxa"/>
          <w:right w:w="57" w:type="dxa"/>
        </w:tblCellMar>
        <w:tblLook w:val="00A0"/>
      </w:tblPr>
      <w:tblGrid>
        <w:gridCol w:w="1362"/>
        <w:gridCol w:w="2513"/>
        <w:gridCol w:w="2307"/>
        <w:gridCol w:w="2238"/>
      </w:tblGrid>
      <w:tr w:rsidR="004B37E8" w:rsidRPr="00070E3B" w:rsidTr="00DA7760">
        <w:trPr>
          <w:trHeight w:val="84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园区名称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园区所在地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B37E8" w:rsidRPr="00070E3B" w:rsidTr="00DA7760">
        <w:trPr>
          <w:trHeight w:val="83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园区管理机构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园区负责人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B37E8" w:rsidRPr="00070E3B" w:rsidTr="00DA7760">
        <w:trPr>
          <w:trHeight w:val="84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B37E8" w:rsidRPr="00070E3B" w:rsidTr="00DA7760">
        <w:trPr>
          <w:trHeight w:val="84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园区面积（㎡）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70E3B">
              <w:rPr>
                <w:rFonts w:ascii="宋体" w:hAnsi="宋体" w:cs="宋体" w:hint="eastAsia"/>
                <w:kern w:val="0"/>
                <w:sz w:val="22"/>
              </w:rPr>
              <w:t>园区四</w:t>
            </w:r>
            <w:proofErr w:type="gramEnd"/>
            <w:r w:rsidRPr="00070E3B">
              <w:rPr>
                <w:rFonts w:ascii="宋体" w:hAnsi="宋体" w:cs="宋体" w:hint="eastAsia"/>
                <w:kern w:val="0"/>
                <w:sz w:val="22"/>
              </w:rPr>
              <w:t>至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B37E8" w:rsidRPr="00070E3B" w:rsidTr="00DA7760">
        <w:trPr>
          <w:trHeight w:val="83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园区是否有建设规划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  □是  □否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园区是否有优惠政策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□是  □否</w:t>
            </w:r>
          </w:p>
        </w:tc>
      </w:tr>
      <w:tr w:rsidR="004B37E8" w:rsidRPr="00070E3B" w:rsidTr="00DA7760">
        <w:trPr>
          <w:trHeight w:val="83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园区主导产业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累计投资额（亿元）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B37E8" w:rsidRPr="00070E3B" w:rsidTr="00DA7760">
        <w:trPr>
          <w:trHeight w:val="84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园区内农产品加工流通企业户数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园区内规模以上农产品加工流通企业户数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B37E8" w:rsidRPr="00070E3B" w:rsidTr="00DA7760">
        <w:trPr>
          <w:trHeight w:val="71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2019年园区内企业主营业务收入（亿元）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2019年园区内农产品加工流通企业主营业务收入（亿元）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B37E8" w:rsidRPr="00070E3B" w:rsidTr="00DA7760">
        <w:trPr>
          <w:trHeight w:val="88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通过质量管理体系认证企业数量（户）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获得市级以上名牌认证的产品品牌数量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B37E8" w:rsidRPr="00070E3B" w:rsidTr="00DA7760">
        <w:trPr>
          <w:trHeight w:val="111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2019年园区农产品加工企业加工所用原料总数（吨）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2019年采购市内原料总数（吨）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B37E8" w:rsidRPr="00070E3B" w:rsidTr="00DA7760">
        <w:trPr>
          <w:trHeight w:val="198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配套设施建设情况（不定项选择）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□金融服务平台：  </w:t>
            </w:r>
            <w:proofErr w:type="gramStart"/>
            <w:r w:rsidRPr="00070E3B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□检验检测平台：  个 </w:t>
            </w: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□仓储物流平台：  </w:t>
            </w:r>
            <w:proofErr w:type="gramStart"/>
            <w:r w:rsidRPr="00070E3B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□技术研发平台：  个</w:t>
            </w: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□出口代理平台：  </w:t>
            </w:r>
            <w:proofErr w:type="gramStart"/>
            <w:r w:rsidRPr="00070E3B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□综合服务平台：  个 </w:t>
            </w: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□法律维权平台：  </w:t>
            </w:r>
            <w:proofErr w:type="gramStart"/>
            <w:r w:rsidRPr="00070E3B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□劳动用工平台：  个</w:t>
            </w: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□信息化管理平台：  个</w:t>
            </w:r>
          </w:p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□其他平台：</w:t>
            </w:r>
            <w:r w:rsidRPr="00070E3B">
              <w:rPr>
                <w:rFonts w:ascii="宋体" w:hAnsi="宋体" w:cs="宋体" w:hint="eastAsia"/>
                <w:kern w:val="0"/>
                <w:sz w:val="22"/>
                <w:u w:val="single"/>
              </w:rPr>
              <w:t xml:space="preserve">                              </w:t>
            </w:r>
          </w:p>
        </w:tc>
      </w:tr>
      <w:tr w:rsidR="004B37E8" w:rsidRPr="00070E3B" w:rsidTr="00DA7760">
        <w:trPr>
          <w:trHeight w:val="495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lastRenderedPageBreak/>
              <w:t>申报单位意见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                      负责人签字：          （盖章）</w:t>
            </w: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</w:t>
            </w:r>
          </w:p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年     月    日</w:t>
            </w:r>
          </w:p>
        </w:tc>
      </w:tr>
      <w:tr w:rsidR="004B37E8" w:rsidRPr="00070E3B" w:rsidTr="00DA7760">
        <w:trPr>
          <w:trHeight w:val="721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E8" w:rsidRPr="00070E3B" w:rsidRDefault="004B37E8" w:rsidP="00DA776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区县农业农村委</w:t>
            </w:r>
          </w:p>
          <w:p w:rsidR="004B37E8" w:rsidRPr="00070E3B" w:rsidRDefault="004B37E8" w:rsidP="00DA776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>或农产品加工主管部门审核意见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                     负责人签字：         （盖章）</w:t>
            </w:r>
          </w:p>
          <w:p w:rsidR="004B37E8" w:rsidRPr="00070E3B" w:rsidRDefault="004B37E8" w:rsidP="00DA7760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                </w:t>
            </w:r>
          </w:p>
          <w:p w:rsidR="004B37E8" w:rsidRPr="00070E3B" w:rsidRDefault="004B37E8" w:rsidP="00DA776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70E3B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年     月    日</w:t>
            </w:r>
          </w:p>
        </w:tc>
      </w:tr>
    </w:tbl>
    <w:p w:rsidR="00583B6F" w:rsidRPr="004B37E8" w:rsidRDefault="00583B6F"/>
    <w:sectPr w:rsidR="00583B6F" w:rsidRPr="004B37E8" w:rsidSect="0058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07" w:rsidRDefault="00F15C07" w:rsidP="004B37E8">
      <w:r>
        <w:separator/>
      </w:r>
    </w:p>
  </w:endnote>
  <w:endnote w:type="continuationSeparator" w:id="0">
    <w:p w:rsidR="00F15C07" w:rsidRDefault="00F15C07" w:rsidP="004B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07" w:rsidRDefault="00F15C07" w:rsidP="004B37E8">
      <w:r>
        <w:separator/>
      </w:r>
    </w:p>
  </w:footnote>
  <w:footnote w:type="continuationSeparator" w:id="0">
    <w:p w:rsidR="00F15C07" w:rsidRDefault="00F15C07" w:rsidP="004B3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7E8"/>
    <w:rsid w:val="004B37E8"/>
    <w:rsid w:val="00583B6F"/>
    <w:rsid w:val="00F1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7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7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7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2020-07-08T01:07:00Z</dcterms:created>
  <dcterms:modified xsi:type="dcterms:W3CDTF">2020-07-08T01:09:00Z</dcterms:modified>
</cp:coreProperties>
</file>