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21" w:rsidRPr="003A0CC5" w:rsidRDefault="00203721" w:rsidP="00203721">
      <w:pPr>
        <w:spacing w:line="600" w:lineRule="exact"/>
        <w:rPr>
          <w:rFonts w:ascii="方正黑体_GBK" w:eastAsia="方正黑体_GBK" w:hAnsi="Calibri" w:hint="eastAsia"/>
          <w:sz w:val="32"/>
          <w:szCs w:val="32"/>
        </w:rPr>
      </w:pPr>
      <w:r w:rsidRPr="003A0CC5">
        <w:rPr>
          <w:rFonts w:ascii="方正黑体_GBK" w:eastAsia="方正黑体_GBK" w:hAnsi="Calibri" w:hint="eastAsia"/>
          <w:sz w:val="32"/>
          <w:szCs w:val="32"/>
        </w:rPr>
        <w:t>附件2</w:t>
      </w:r>
    </w:p>
    <w:tbl>
      <w:tblPr>
        <w:tblW w:w="15327" w:type="dxa"/>
        <w:jc w:val="center"/>
        <w:tblLook w:val="00A0" w:firstRow="1" w:lastRow="0" w:firstColumn="1" w:lastColumn="0" w:noHBand="0" w:noVBand="0"/>
      </w:tblPr>
      <w:tblGrid>
        <w:gridCol w:w="1380"/>
        <w:gridCol w:w="1045"/>
        <w:gridCol w:w="1056"/>
        <w:gridCol w:w="1070"/>
        <w:gridCol w:w="993"/>
        <w:gridCol w:w="992"/>
        <w:gridCol w:w="992"/>
        <w:gridCol w:w="992"/>
        <w:gridCol w:w="993"/>
        <w:gridCol w:w="1134"/>
        <w:gridCol w:w="1134"/>
        <w:gridCol w:w="1134"/>
        <w:gridCol w:w="1110"/>
        <w:gridCol w:w="1302"/>
      </w:tblGrid>
      <w:tr w:rsidR="00203721" w:rsidRPr="003A0CC5" w:rsidTr="00CE63DB">
        <w:trPr>
          <w:trHeight w:val="818"/>
          <w:jc w:val="center"/>
        </w:trPr>
        <w:tc>
          <w:tcPr>
            <w:tcW w:w="15327" w:type="dxa"/>
            <w:gridSpan w:val="14"/>
            <w:noWrap/>
            <w:vAlign w:val="center"/>
            <w:hideMark/>
          </w:tcPr>
          <w:p w:rsidR="00203721" w:rsidRPr="003A0CC5" w:rsidRDefault="00203721" w:rsidP="00CE63DB">
            <w:pPr>
              <w:widowControl/>
              <w:spacing w:line="600" w:lineRule="exact"/>
              <w:jc w:val="center"/>
              <w:rPr>
                <w:rFonts w:ascii="方正小标宋_GBK" w:eastAsia="方正小标宋_GBK" w:hAnsi="华文中宋" w:cs="宋体"/>
                <w:b/>
                <w:bCs/>
                <w:kern w:val="0"/>
                <w:sz w:val="44"/>
                <w:szCs w:val="44"/>
              </w:rPr>
            </w:pPr>
            <w:r w:rsidRPr="003A0CC5">
              <w:rPr>
                <w:rFonts w:ascii="方正小标宋_GBK" w:eastAsia="方正小标宋_GBK" w:hAnsi="Calibri" w:hint="eastAsia"/>
                <w:sz w:val="44"/>
                <w:szCs w:val="44"/>
              </w:rPr>
              <w:t>2021年种业监管执法年监管执法情况表</w:t>
            </w:r>
          </w:p>
        </w:tc>
      </w:tr>
      <w:tr w:rsidR="00203721" w:rsidRPr="003A0CC5" w:rsidTr="00CE63DB">
        <w:trPr>
          <w:trHeight w:val="503"/>
          <w:jc w:val="center"/>
        </w:trPr>
        <w:tc>
          <w:tcPr>
            <w:tcW w:w="15327" w:type="dxa"/>
            <w:gridSpan w:val="14"/>
            <w:noWrap/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  <w:p w:rsidR="00203721" w:rsidRPr="003A0CC5" w:rsidRDefault="00203721" w:rsidP="00CE63DB">
            <w:pPr>
              <w:widowControl/>
              <w:spacing w:line="40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填表日期：    年    月    日</w:t>
            </w:r>
          </w:p>
        </w:tc>
      </w:tr>
      <w:tr w:rsidR="00203721" w:rsidRPr="003A0CC5" w:rsidTr="00CE63DB">
        <w:trPr>
          <w:trHeight w:val="732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案件类型</w:t>
            </w:r>
          </w:p>
        </w:tc>
        <w:tc>
          <w:tcPr>
            <w:tcW w:w="9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执法情况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监管情况</w:t>
            </w:r>
          </w:p>
        </w:tc>
      </w:tr>
      <w:tr w:rsidR="00203721" w:rsidRPr="003A0CC5" w:rsidTr="00CE63DB">
        <w:trPr>
          <w:trHeight w:val="8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出动执法人员数</w:t>
            </w:r>
            <w:r w:rsidRPr="003A0CC5">
              <w:rPr>
                <w:rFonts w:ascii="宋体" w:hAnsi="Calibri" w:cs="宋体" w:hint="eastAsia"/>
                <w:kern w:val="0"/>
                <w:sz w:val="28"/>
                <w:szCs w:val="28"/>
              </w:rPr>
              <w:br/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（人次）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立案数（件）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涉案种子数量（公斤）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处罚</w:t>
            </w:r>
            <w:r w:rsidRPr="003A0CC5">
              <w:rPr>
                <w:rFonts w:ascii="宋体" w:hAnsi="Calibri" w:cs="宋体" w:hint="eastAsia"/>
                <w:kern w:val="0"/>
                <w:sz w:val="28"/>
                <w:szCs w:val="28"/>
              </w:rPr>
              <w:br/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  <w:r w:rsidRPr="003A0CC5">
              <w:rPr>
                <w:rFonts w:ascii="宋体" w:hAnsi="Calibri" w:cs="宋体" w:hint="eastAsia"/>
                <w:kern w:val="0"/>
                <w:sz w:val="28"/>
                <w:szCs w:val="28"/>
              </w:rPr>
              <w:br/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办结案件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移送司法机关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处罚结果信息公开</w:t>
            </w:r>
            <w:r w:rsidRPr="003A0CC5">
              <w:rPr>
                <w:rFonts w:ascii="宋体" w:hAnsi="Calibri" w:cs="宋体" w:hint="eastAsia"/>
                <w:kern w:val="0"/>
                <w:sz w:val="28"/>
                <w:szCs w:val="28"/>
              </w:rPr>
              <w:br/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抽取样品数（</w:t>
            </w:r>
            <w:proofErr w:type="gramStart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检查企业数（</w:t>
            </w:r>
            <w:proofErr w:type="gramStart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检查门店数（</w:t>
            </w:r>
            <w:proofErr w:type="gramStart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检查基地数（</w:t>
            </w:r>
            <w:proofErr w:type="gramStart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203721" w:rsidRPr="003A0CC5" w:rsidTr="00CE63DB">
        <w:trPr>
          <w:trHeight w:val="9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涉案金额（万元）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涉案金额（万元）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87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品种权侵权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81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制售假劣种子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81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无证生产经营种子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11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非法生产经营转基因种子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683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672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b/>
                <w:bCs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721" w:rsidRPr="003A0CC5" w:rsidRDefault="00203721" w:rsidP="00CE63DB">
            <w:pPr>
              <w:widowControl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</w:p>
        </w:tc>
      </w:tr>
      <w:tr w:rsidR="00203721" w:rsidRPr="003A0CC5" w:rsidTr="00CE63DB">
        <w:trPr>
          <w:trHeight w:val="375"/>
          <w:jc w:val="center"/>
        </w:trPr>
        <w:tc>
          <w:tcPr>
            <w:tcW w:w="15327" w:type="dxa"/>
            <w:gridSpan w:val="14"/>
            <w:vAlign w:val="center"/>
            <w:hideMark/>
          </w:tcPr>
          <w:p w:rsidR="00203721" w:rsidRPr="003A0CC5" w:rsidRDefault="00203721" w:rsidP="00CE63DB">
            <w:pPr>
              <w:widowControl/>
              <w:spacing w:line="40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</w:rPr>
            </w:pP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注：数据截至填表时，包括市、区县两级数据，不重复计算。市级数据由</w:t>
            </w:r>
            <w:r w:rsidRPr="003A0CC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市农业综合执法总队、市种子</w:t>
            </w:r>
            <w:proofErr w:type="gramStart"/>
            <w:r w:rsidRPr="003A0CC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站</w:t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结合</w:t>
            </w:r>
            <w:proofErr w:type="gramEnd"/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各自职责任务分别填写，区县数据由</w:t>
            </w:r>
            <w:r w:rsidRPr="003A0CC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各区县农业农村部门</w:t>
            </w:r>
            <w:r w:rsidRPr="003A0CC5">
              <w:rPr>
                <w:rFonts w:ascii="宋体" w:hAnsi="宋体" w:cs="宋体" w:hint="eastAsia"/>
                <w:kern w:val="0"/>
                <w:sz w:val="28"/>
                <w:szCs w:val="28"/>
              </w:rPr>
              <w:t>填写。</w:t>
            </w:r>
          </w:p>
        </w:tc>
      </w:tr>
    </w:tbl>
    <w:p w:rsidR="00203721" w:rsidRPr="00B444E3" w:rsidRDefault="00203721" w:rsidP="00203721">
      <w:pPr>
        <w:rPr>
          <w:rFonts w:ascii="仿宋_GB2312" w:eastAsia="仿宋_GB2312" w:hint="eastAsia"/>
          <w:sz w:val="32"/>
          <w:szCs w:val="32"/>
        </w:rPr>
      </w:pPr>
    </w:p>
    <w:p w:rsidR="00203721" w:rsidRPr="00C7304B" w:rsidRDefault="00203721" w:rsidP="00203721">
      <w:pPr>
        <w:rPr>
          <w:rFonts w:hint="eastAsia"/>
        </w:rPr>
      </w:pPr>
      <w:bookmarkStart w:id="0" w:name="_GoBack"/>
      <w:bookmarkEnd w:id="0"/>
    </w:p>
    <w:p w:rsidR="00333E82" w:rsidRPr="00203721" w:rsidRDefault="00333E82"/>
    <w:sectPr w:rsidR="00333E82" w:rsidRPr="00203721" w:rsidSect="00203721">
      <w:footerReference w:type="default" r:id="rId4"/>
      <w:pgSz w:w="16838" w:h="23811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35" w:rsidRDefault="003B0FAA">
    <w:pPr>
      <w:pStyle w:val="a3"/>
      <w:jc w:val="center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1"/>
    <w:rsid w:val="00203721"/>
    <w:rsid w:val="00333E82"/>
    <w:rsid w:val="003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35E3B-5FA7-4051-A7C8-23BAD855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037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0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nywyh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2</cp:revision>
  <dcterms:created xsi:type="dcterms:W3CDTF">2021-05-31T01:44:00Z</dcterms:created>
  <dcterms:modified xsi:type="dcterms:W3CDTF">2021-05-31T01:46:00Z</dcterms:modified>
</cp:coreProperties>
</file>