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D1" w:rsidRDefault="00BC15D1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BC15D1" w:rsidRDefault="00BC15D1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BC1EE0" w:rsidRDefault="00917B21">
      <w:pPr>
        <w:jc w:val="center"/>
        <w:rPr>
          <w:rFonts w:ascii="华文中宋" w:eastAsia="华文中宋" w:hAnsi="华文中宋" w:cs="汉仪中宋简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2023</w:t>
      </w:r>
      <w:r>
        <w:rPr>
          <w:rFonts w:ascii="华文中宋" w:eastAsia="华文中宋" w:hAnsi="华文中宋" w:cs="汉仪中宋简" w:hint="eastAsia"/>
          <w:b/>
          <w:bCs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12</w:t>
      </w: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月</w:t>
      </w:r>
      <w:r>
        <w:rPr>
          <w:rFonts w:ascii="华文中宋" w:eastAsia="华文中宋" w:hAnsi="华文中宋" w:cs="汉仪中宋简" w:hint="eastAsia"/>
          <w:b/>
          <w:bCs/>
          <w:sz w:val="36"/>
          <w:szCs w:val="36"/>
        </w:rPr>
        <w:t>全国主要动物疫病报告情况</w:t>
      </w:r>
    </w:p>
    <w:p w:rsidR="00BC1EE0" w:rsidRDefault="00BC1EE0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BC1EE0" w:rsidRPr="00191995" w:rsidRDefault="00917B2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91995">
        <w:rPr>
          <w:rFonts w:ascii="仿宋" w:eastAsia="仿宋" w:hAnsi="仿宋" w:cs="Times New Roman"/>
          <w:sz w:val="32"/>
          <w:szCs w:val="32"/>
        </w:rPr>
        <w:t>2023</w:t>
      </w:r>
      <w:r w:rsidRPr="00191995">
        <w:rPr>
          <w:rFonts w:ascii="仿宋" w:eastAsia="仿宋" w:hAnsi="仿宋" w:cs="Times New Roman" w:hint="eastAsia"/>
          <w:sz w:val="32"/>
          <w:szCs w:val="32"/>
        </w:rPr>
        <w:t>年12月，全国共报告发生一、二、三类主要动物疫病22种，发病动物9.1046万头/羽/只/匹，病死动物1.5330万头/羽/只/匹。其中，一类主要动物疫</w:t>
      </w:r>
      <w:bookmarkStart w:id="0" w:name="_GoBack"/>
      <w:bookmarkEnd w:id="0"/>
      <w:r w:rsidRPr="00191995">
        <w:rPr>
          <w:rFonts w:ascii="仿宋" w:eastAsia="仿宋" w:hAnsi="仿宋" w:cs="Times New Roman" w:hint="eastAsia"/>
          <w:sz w:val="32"/>
          <w:szCs w:val="32"/>
        </w:rPr>
        <w:t>病2种，发病动物14只，病死动物7只。二类主要动物疫病13种，发病动物2.8296万头/羽/只/匹，病死动物0.4709万头/羽/只/匹，报告发病数占前3位的病种依次为猪流行性腹泻、鸭瘟、布鲁氏菌病，占二类主要动物疫病报告发病总数的94.43%。三类主要动物疫病7种，发病动物6.2736万头/羽/只/匹，病死动物1.0614万头/羽/只/匹，报告发病数占前3位的病种依次为鸡球虫病、巴氏杆菌病</w:t>
      </w:r>
      <w:r w:rsidRPr="00191995">
        <w:rPr>
          <w:rFonts w:ascii="仿宋" w:eastAsia="仿宋" w:hAnsi="仿宋" w:cs="Times New Roman"/>
          <w:sz w:val="32"/>
          <w:szCs w:val="32"/>
        </w:rPr>
        <w:t>、</w:t>
      </w:r>
      <w:r w:rsidRPr="00191995">
        <w:rPr>
          <w:rFonts w:ascii="仿宋" w:eastAsia="仿宋" w:hAnsi="仿宋" w:cs="Times New Roman" w:hint="eastAsia"/>
          <w:sz w:val="32"/>
          <w:szCs w:val="32"/>
        </w:rPr>
        <w:t>猪流感，占三类主要动物疫病报告发病总数的98.78%。</w:t>
      </w:r>
    </w:p>
    <w:p w:rsidR="00BC1EE0" w:rsidRPr="00191995" w:rsidRDefault="00BC1EE0">
      <w:pPr>
        <w:rPr>
          <w:rFonts w:ascii="仿宋" w:eastAsia="仿宋" w:hAnsi="仿宋" w:cs="Times New Roman"/>
          <w:sz w:val="32"/>
          <w:szCs w:val="32"/>
        </w:rPr>
      </w:pPr>
    </w:p>
    <w:p w:rsidR="00BC1EE0" w:rsidRPr="00191995" w:rsidRDefault="00917B21">
      <w:pPr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191995">
        <w:rPr>
          <w:rFonts w:ascii="仿宋" w:eastAsia="仿宋" w:hAnsi="仿宋" w:cs="Times New Roman" w:hint="eastAsia"/>
          <w:sz w:val="32"/>
          <w:szCs w:val="32"/>
        </w:rPr>
        <w:t>附件：2023年12月全国主要动物疫病报告情况统计表</w:t>
      </w:r>
    </w:p>
    <w:p w:rsidR="00BC1EE0" w:rsidRDefault="00BC1EE0">
      <w:pPr>
        <w:ind w:firstLineChars="200" w:firstLine="420"/>
      </w:pPr>
    </w:p>
    <w:p w:rsidR="00BC1EE0" w:rsidRDefault="00BC1EE0">
      <w:pPr>
        <w:ind w:firstLineChars="200" w:firstLine="420"/>
      </w:pPr>
    </w:p>
    <w:p w:rsidR="00BC1EE0" w:rsidRDefault="00BC1EE0">
      <w:pPr>
        <w:ind w:firstLineChars="200" w:firstLine="420"/>
      </w:pPr>
    </w:p>
    <w:p w:rsidR="00BC1EE0" w:rsidRDefault="00BC1EE0">
      <w:pPr>
        <w:ind w:firstLineChars="200" w:firstLine="420"/>
      </w:pPr>
    </w:p>
    <w:p w:rsidR="00BC1EE0" w:rsidRDefault="00BC1EE0">
      <w:pPr>
        <w:ind w:firstLineChars="200" w:firstLine="420"/>
      </w:pPr>
    </w:p>
    <w:p w:rsidR="00BC1EE0" w:rsidRDefault="00BC1EE0">
      <w:pPr>
        <w:ind w:firstLineChars="200" w:firstLine="420"/>
      </w:pPr>
    </w:p>
    <w:p w:rsidR="00BC15D1" w:rsidRDefault="00BC15D1">
      <w:pPr>
        <w:ind w:firstLineChars="200" w:firstLine="420"/>
      </w:pPr>
    </w:p>
    <w:p w:rsidR="00BC1EE0" w:rsidRDefault="00BC1EE0">
      <w:pPr>
        <w:ind w:firstLineChars="200" w:firstLine="420"/>
      </w:pPr>
    </w:p>
    <w:p w:rsidR="00BC1EE0" w:rsidRDefault="00BC1EE0" w:rsidP="00BC15D1">
      <w:pPr>
        <w:rPr>
          <w:rFonts w:ascii="黑体" w:eastAsia="黑体" w:hAnsi="黑体" w:cs="方正黑体_GBK"/>
          <w:sz w:val="32"/>
          <w:szCs w:val="32"/>
        </w:rPr>
      </w:pPr>
    </w:p>
    <w:p w:rsidR="00BC1EE0" w:rsidRDefault="00917B21" w:rsidP="00BC15D1">
      <w:pPr>
        <w:rPr>
          <w:rFonts w:ascii="黑体" w:eastAsia="黑体" w:hAnsi="黑体" w:cs="方正黑体_GBK"/>
          <w:sz w:val="32"/>
          <w:szCs w:val="32"/>
        </w:rPr>
      </w:pPr>
      <w:r>
        <w:rPr>
          <w:rFonts w:ascii="黑体" w:eastAsia="黑体" w:hAnsi="黑体" w:cs="方正黑体_GBK" w:hint="eastAsia"/>
          <w:sz w:val="32"/>
          <w:szCs w:val="32"/>
        </w:rPr>
        <w:lastRenderedPageBreak/>
        <w:t xml:space="preserve">附件  </w:t>
      </w:r>
    </w:p>
    <w:p w:rsidR="00BC1EE0" w:rsidRDefault="00917B21" w:rsidP="00BC15D1">
      <w:pPr>
        <w:ind w:firstLineChars="200" w:firstLine="640"/>
        <w:rPr>
          <w:rFonts w:ascii="华文中宋" w:eastAsia="华文中宋" w:hAnsi="华文中宋" w:cs="方正小标宋_GBK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2023</w:t>
      </w:r>
      <w:r>
        <w:rPr>
          <w:rFonts w:ascii="华文中宋" w:eastAsia="华文中宋" w:hAnsi="华文中宋" w:cs="方正小标宋_GBK" w:hint="eastAsia"/>
          <w:sz w:val="32"/>
          <w:szCs w:val="32"/>
        </w:rPr>
        <w:t>年</w:t>
      </w:r>
      <w:r>
        <w:rPr>
          <w:rFonts w:ascii="Times New Roman" w:eastAsia="华文中宋" w:hAnsi="Times New Roman" w:cs="Times New Roman" w:hint="eastAsia"/>
          <w:sz w:val="32"/>
          <w:szCs w:val="32"/>
        </w:rPr>
        <w:t>12</w:t>
      </w:r>
      <w:r>
        <w:rPr>
          <w:rFonts w:ascii="Times New Roman" w:eastAsia="华文中宋" w:hAnsi="Times New Roman" w:cs="Times New Roman" w:hint="eastAsia"/>
          <w:sz w:val="32"/>
          <w:szCs w:val="32"/>
        </w:rPr>
        <w:t>月</w:t>
      </w:r>
      <w:r>
        <w:rPr>
          <w:rFonts w:ascii="华文中宋" w:eastAsia="华文中宋" w:hAnsi="华文中宋" w:cs="方正小标宋_GBK" w:hint="eastAsia"/>
          <w:sz w:val="32"/>
          <w:szCs w:val="32"/>
        </w:rPr>
        <w:t>全国主要动物疫病报告情况统计表</w:t>
      </w:r>
    </w:p>
    <w:tbl>
      <w:tblPr>
        <w:tblW w:w="8886" w:type="dxa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2493"/>
        <w:gridCol w:w="2493"/>
      </w:tblGrid>
      <w:tr w:rsidR="00BC1EE0" w:rsidTr="00BC15D1">
        <w:trPr>
          <w:trHeight w:val="444"/>
          <w:jc w:val="center"/>
        </w:trPr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病名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发病数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病死数</w:t>
            </w:r>
          </w:p>
        </w:tc>
      </w:tr>
      <w:tr w:rsidR="00BC1EE0" w:rsidTr="00BC15D1">
        <w:trPr>
          <w:trHeight w:val="537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一二三类主要动物疫病总计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91046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15330</w:t>
            </w:r>
          </w:p>
        </w:tc>
      </w:tr>
      <w:tr w:rsidR="00BC1EE0" w:rsidTr="00BC15D1">
        <w:trPr>
          <w:trHeight w:val="396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一类主要动物疫病合计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7</w:t>
            </w:r>
          </w:p>
        </w:tc>
      </w:tr>
      <w:tr w:rsidR="00BC1EE0" w:rsidTr="00BC15D1">
        <w:trPr>
          <w:trHeight w:val="396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口蹄疫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BC1EE0" w:rsidTr="00BC15D1">
        <w:trPr>
          <w:trHeight w:val="396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高致病性禽流感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7</w:t>
            </w:r>
          </w:p>
        </w:tc>
      </w:tr>
      <w:tr w:rsidR="00BC1EE0" w:rsidTr="00BC15D1">
        <w:trPr>
          <w:trHeight w:val="396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二类主要动物疫病合计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28296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4709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狂犬病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布鲁氏菌病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2495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日本脑炎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棘球蚴病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6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牛传染性鼻气管炎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绵羊痘和山羊痘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37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山羊传染性胸膜肺炎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195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猪瘟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猪繁殖与呼吸综合征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134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猪流行性腹泻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21215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4249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新城疫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35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鸭瘟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3011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小鹅瘟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29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三类主要动物疫病合计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62736</w:t>
            </w:r>
          </w:p>
        </w:tc>
        <w:tc>
          <w:tcPr>
            <w:tcW w:w="2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10614</w:t>
            </w:r>
          </w:p>
        </w:tc>
      </w:tr>
      <w:tr w:rsidR="00BC1EE0" w:rsidTr="00BC15D1">
        <w:trPr>
          <w:trHeight w:val="437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巴氏杆菌病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9775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2006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马立克病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40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猪丹毒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22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囊尾蚴病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猪流感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4318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419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鸡球虫病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47879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8107</w:t>
            </w:r>
          </w:p>
        </w:tc>
      </w:tr>
      <w:tr w:rsidR="00BC1EE0" w:rsidTr="00BC15D1">
        <w:trPr>
          <w:trHeight w:val="403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EE0" w:rsidRDefault="00917B2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牛病毒性腹泻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1EE0" w:rsidRDefault="00917B21" w:rsidP="00191995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20</w:t>
            </w:r>
          </w:p>
        </w:tc>
      </w:tr>
    </w:tbl>
    <w:p w:rsidR="00BC1EE0" w:rsidRPr="00BC15D1" w:rsidRDefault="00BC1EE0" w:rsidP="00BC15D1">
      <w:pPr>
        <w:ind w:firstLineChars="200" w:firstLine="300"/>
        <w:rPr>
          <w:sz w:val="15"/>
          <w:szCs w:val="15"/>
        </w:rPr>
      </w:pPr>
    </w:p>
    <w:p w:rsidR="00BC1EE0" w:rsidRDefault="00917B21" w:rsidP="00BC15D1">
      <w:r>
        <w:rPr>
          <w:rFonts w:hint="eastAsia"/>
        </w:rPr>
        <w:t>备注：本表统计数据来自各省、自治区、直辖市和新疆生产建设兵团报告发生的一二三类主要动物疫病信息。</w:t>
      </w:r>
    </w:p>
    <w:p w:rsidR="00BC1EE0" w:rsidRDefault="00BC1EE0"/>
    <w:sectPr w:rsidR="00BC1EE0" w:rsidSect="007D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4A" w:rsidRDefault="00E3474A" w:rsidP="00BC15D1">
      <w:r>
        <w:separator/>
      </w:r>
    </w:p>
  </w:endnote>
  <w:endnote w:type="continuationSeparator" w:id="0">
    <w:p w:rsidR="00E3474A" w:rsidRDefault="00E3474A" w:rsidP="00BC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中宋简"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4A" w:rsidRDefault="00E3474A" w:rsidP="00BC15D1">
      <w:r>
        <w:separator/>
      </w:r>
    </w:p>
  </w:footnote>
  <w:footnote w:type="continuationSeparator" w:id="0">
    <w:p w:rsidR="00E3474A" w:rsidRDefault="00E3474A" w:rsidP="00BC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0NTYzNzIzNTAwNzBX0lEKTi0uzszPAykwrAUAuwC7NiwAAAA="/>
  </w:docVars>
  <w:rsids>
    <w:rsidRoot w:val="00A947F8"/>
    <w:rsid w:val="80CF9B71"/>
    <w:rsid w:val="AF99517F"/>
    <w:rsid w:val="B2F7427C"/>
    <w:rsid w:val="B4B33981"/>
    <w:rsid w:val="B5FF571F"/>
    <w:rsid w:val="B9F783F3"/>
    <w:rsid w:val="BFFAE139"/>
    <w:rsid w:val="D7151245"/>
    <w:rsid w:val="DEBDC101"/>
    <w:rsid w:val="DEDF7A5C"/>
    <w:rsid w:val="DEFC5F73"/>
    <w:rsid w:val="E5FB163D"/>
    <w:rsid w:val="EF63EAFF"/>
    <w:rsid w:val="F5487BDF"/>
    <w:rsid w:val="F5F343C7"/>
    <w:rsid w:val="F75A60D7"/>
    <w:rsid w:val="F9E9A137"/>
    <w:rsid w:val="F9FF2DF5"/>
    <w:rsid w:val="FAD2180F"/>
    <w:rsid w:val="FB77BB50"/>
    <w:rsid w:val="FD6F7339"/>
    <w:rsid w:val="FF8DE27A"/>
    <w:rsid w:val="FF9E9E6B"/>
    <w:rsid w:val="FFFD5059"/>
    <w:rsid w:val="FFFDFA39"/>
    <w:rsid w:val="000C0CAE"/>
    <w:rsid w:val="00191995"/>
    <w:rsid w:val="00222C43"/>
    <w:rsid w:val="002C584D"/>
    <w:rsid w:val="003358E6"/>
    <w:rsid w:val="00372E9D"/>
    <w:rsid w:val="003E5CCD"/>
    <w:rsid w:val="00472768"/>
    <w:rsid w:val="004B46E7"/>
    <w:rsid w:val="00505F7E"/>
    <w:rsid w:val="00545BEB"/>
    <w:rsid w:val="0055471E"/>
    <w:rsid w:val="005618DD"/>
    <w:rsid w:val="005A4249"/>
    <w:rsid w:val="006A3512"/>
    <w:rsid w:val="006F0E8A"/>
    <w:rsid w:val="00747F52"/>
    <w:rsid w:val="007C3BD4"/>
    <w:rsid w:val="007D5E40"/>
    <w:rsid w:val="00826DAA"/>
    <w:rsid w:val="00843A57"/>
    <w:rsid w:val="00917B21"/>
    <w:rsid w:val="009B5A02"/>
    <w:rsid w:val="009C016A"/>
    <w:rsid w:val="00A93DDB"/>
    <w:rsid w:val="00A947F8"/>
    <w:rsid w:val="00B433AB"/>
    <w:rsid w:val="00B530E4"/>
    <w:rsid w:val="00BC15D1"/>
    <w:rsid w:val="00BC1EE0"/>
    <w:rsid w:val="00C1138C"/>
    <w:rsid w:val="00DA5D8A"/>
    <w:rsid w:val="00E3474A"/>
    <w:rsid w:val="00E91C8C"/>
    <w:rsid w:val="00F55316"/>
    <w:rsid w:val="00FB771D"/>
    <w:rsid w:val="0F57A73E"/>
    <w:rsid w:val="1FF689BF"/>
    <w:rsid w:val="2BDD4A84"/>
    <w:rsid w:val="2F0D5B3A"/>
    <w:rsid w:val="35FEC700"/>
    <w:rsid w:val="35FF1E98"/>
    <w:rsid w:val="39F7EE6D"/>
    <w:rsid w:val="44D8C259"/>
    <w:rsid w:val="4EFF65C5"/>
    <w:rsid w:val="4FBF035B"/>
    <w:rsid w:val="57FC9850"/>
    <w:rsid w:val="57FFEEB7"/>
    <w:rsid w:val="5CEF93EA"/>
    <w:rsid w:val="5E6762CA"/>
    <w:rsid w:val="5EBFACD3"/>
    <w:rsid w:val="5F7F8410"/>
    <w:rsid w:val="63FD5C3E"/>
    <w:rsid w:val="67D648E4"/>
    <w:rsid w:val="6B7F28DD"/>
    <w:rsid w:val="6BDFD92B"/>
    <w:rsid w:val="6DFFA4F9"/>
    <w:rsid w:val="6EFFEF7A"/>
    <w:rsid w:val="77FD979A"/>
    <w:rsid w:val="798E9331"/>
    <w:rsid w:val="7CFDF394"/>
    <w:rsid w:val="7ED70E97"/>
    <w:rsid w:val="7EFF6CCC"/>
    <w:rsid w:val="7F0769CF"/>
    <w:rsid w:val="7F66C51D"/>
    <w:rsid w:val="7F78995D"/>
    <w:rsid w:val="7FEFBE65"/>
    <w:rsid w:val="7FF2BEB8"/>
    <w:rsid w:val="7FF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F2A119-3CAB-401E-8635-34203B7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D5E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D5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D5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rsid w:val="007D5E40"/>
    <w:pPr>
      <w:widowControl/>
      <w:jc w:val="left"/>
    </w:pPr>
    <w:rPr>
      <w:kern w:val="0"/>
      <w:sz w:val="20"/>
      <w:szCs w:val="20"/>
    </w:rPr>
  </w:style>
  <w:style w:type="table" w:styleId="ab">
    <w:name w:val="Light Shading"/>
    <w:basedOn w:val="a1"/>
    <w:uiPriority w:val="60"/>
    <w:qFormat/>
    <w:rsid w:val="007D5E4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qFormat/>
    <w:rsid w:val="007D5E40"/>
    <w:rPr>
      <w:color w:val="365F91" w:themeColor="accent1" w:themeShade="BF"/>
      <w:sz w:val="22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cimalAligned">
    <w:name w:val="Decimal Aligned"/>
    <w:basedOn w:val="a"/>
    <w:uiPriority w:val="40"/>
    <w:qFormat/>
    <w:rsid w:val="007D5E40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character" w:customStyle="1" w:styleId="aa">
    <w:name w:val="脚注文本 字符"/>
    <w:basedOn w:val="a0"/>
    <w:link w:val="a9"/>
    <w:uiPriority w:val="99"/>
    <w:qFormat/>
    <w:rsid w:val="007D5E40"/>
    <w:rPr>
      <w:kern w:val="0"/>
      <w:sz w:val="20"/>
      <w:szCs w:val="20"/>
    </w:rPr>
  </w:style>
  <w:style w:type="character" w:customStyle="1" w:styleId="1">
    <w:name w:val="不明显强调1"/>
    <w:basedOn w:val="a0"/>
    <w:uiPriority w:val="19"/>
    <w:qFormat/>
    <w:rsid w:val="007D5E40"/>
    <w:rPr>
      <w:i/>
      <w:iCs/>
      <w:color w:val="7F7F7F" w:themeColor="text1" w:themeTint="8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D5E4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D5E4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D5E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邴国霞</dc:creator>
  <cp:lastModifiedBy>NSF</cp:lastModifiedBy>
  <cp:revision>2</cp:revision>
  <cp:lastPrinted>2023-11-15T22:59:00Z</cp:lastPrinted>
  <dcterms:created xsi:type="dcterms:W3CDTF">2024-01-15T10:47:00Z</dcterms:created>
  <dcterms:modified xsi:type="dcterms:W3CDTF">2024-01-15T10:47:00Z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