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bCs/>
          <w:sz w:val="44"/>
          <w:szCs w:val="44"/>
        </w:rPr>
      </w:pPr>
      <w:r>
        <w:rPr>
          <w:rFonts w:hint="eastAsia" w:asciiTheme="minorEastAsia" w:hAnsiTheme="minorEastAsia"/>
          <w:b/>
          <w:bCs/>
          <w:sz w:val="44"/>
          <w:szCs w:val="44"/>
        </w:rPr>
        <w:t>重庆市农业机械化技术推广总站</w:t>
      </w:r>
    </w:p>
    <w:p>
      <w:pPr>
        <w:jc w:val="center"/>
        <w:rPr>
          <w:rFonts w:asciiTheme="minorEastAsia" w:hAnsiTheme="minorEastAsia"/>
          <w:b/>
          <w:bCs/>
          <w:sz w:val="44"/>
          <w:szCs w:val="44"/>
        </w:rPr>
      </w:pPr>
      <w:r>
        <w:rPr>
          <w:rFonts w:hint="eastAsia" w:asciiTheme="minorEastAsia" w:hAnsiTheme="minorEastAsia"/>
          <w:b/>
          <w:bCs/>
          <w:sz w:val="44"/>
          <w:szCs w:val="44"/>
        </w:rPr>
        <w:t>关于开展2020年第一批农机购置补贴产品投档工作的通知</w:t>
      </w:r>
    </w:p>
    <w:p>
      <w:pPr>
        <w:jc w:val="left"/>
        <w:rPr>
          <w:rFonts w:ascii="仿宋" w:hAnsi="仿宋" w:eastAsia="仿宋"/>
          <w:sz w:val="32"/>
          <w:szCs w:val="32"/>
        </w:rPr>
      </w:pPr>
    </w:p>
    <w:p>
      <w:pPr>
        <w:jc w:val="left"/>
        <w:rPr>
          <w:rFonts w:ascii="仿宋" w:hAnsi="仿宋" w:eastAsia="仿宋"/>
          <w:sz w:val="32"/>
          <w:szCs w:val="32"/>
        </w:rPr>
      </w:pPr>
      <w:r>
        <w:rPr>
          <w:rFonts w:hint="eastAsia" w:ascii="仿宋" w:hAnsi="仿宋" w:eastAsia="仿宋"/>
          <w:sz w:val="32"/>
          <w:szCs w:val="32"/>
        </w:rPr>
        <w:t>各有关农机生产企业：</w:t>
      </w:r>
    </w:p>
    <w:p>
      <w:pPr>
        <w:widowControl/>
        <w:spacing w:line="525" w:lineRule="atLeast"/>
        <w:ind w:firstLine="640" w:firstLineChars="200"/>
        <w:jc w:val="left"/>
        <w:rPr>
          <w:rFonts w:ascii="仿宋" w:hAnsi="仿宋" w:eastAsia="仿宋"/>
          <w:sz w:val="32"/>
          <w:szCs w:val="32"/>
        </w:rPr>
      </w:pPr>
      <w:r>
        <w:rPr>
          <w:rFonts w:hint="eastAsia" w:ascii="仿宋" w:hAnsi="仿宋" w:eastAsia="仿宋"/>
          <w:sz w:val="32"/>
          <w:szCs w:val="32"/>
        </w:rPr>
        <w:t>根据工作安排，我站拟组织开展2020年第一批农机购置补贴产品（含农机新产品和植保无人飞机）投档工作，现将有关事项通知如下：</w:t>
      </w:r>
    </w:p>
    <w:p>
      <w:pPr>
        <w:widowControl/>
        <w:spacing w:line="525" w:lineRule="atLeast"/>
        <w:ind w:firstLine="643" w:firstLineChars="200"/>
        <w:jc w:val="left"/>
        <w:rPr>
          <w:rFonts w:asciiTheme="minorEastAsia" w:hAnsiTheme="minorEastAsia"/>
          <w:b/>
          <w:sz w:val="32"/>
          <w:szCs w:val="32"/>
        </w:rPr>
      </w:pPr>
      <w:r>
        <w:rPr>
          <w:rFonts w:hint="eastAsia" w:asciiTheme="minorEastAsia" w:hAnsiTheme="minorEastAsia"/>
          <w:b/>
          <w:sz w:val="32"/>
          <w:szCs w:val="32"/>
        </w:rPr>
        <w:t>一、投档产品范围</w:t>
      </w:r>
    </w:p>
    <w:p>
      <w:pPr>
        <w:pStyle w:val="11"/>
        <w:widowControl/>
        <w:spacing w:line="525" w:lineRule="atLeast"/>
        <w:ind w:firstLine="640"/>
        <w:jc w:val="left"/>
        <w:rPr>
          <w:rFonts w:ascii="仿宋" w:hAnsi="仿宋" w:eastAsia="仿宋"/>
          <w:sz w:val="32"/>
          <w:szCs w:val="32"/>
        </w:rPr>
      </w:pPr>
      <w:r>
        <w:rPr>
          <w:rFonts w:hint="eastAsia" w:ascii="仿宋" w:hAnsi="仿宋" w:eastAsia="仿宋"/>
          <w:sz w:val="32"/>
          <w:szCs w:val="32"/>
        </w:rPr>
        <w:t>投档产品的所属品目、分档名称、基本配置和参数必须符合重庆市农业农村委员会《关于对2018—2020年农机购置补贴额一览表进行调整的公告》（2019年第8号）的要求。查询网址：</w:t>
      </w:r>
      <w:r>
        <w:fldChar w:fldCharType="begin"/>
      </w:r>
      <w:r>
        <w:instrText xml:space="preserve"> HYPERLINK "http://61.128.226.225:88/details/2169.html" </w:instrText>
      </w:r>
      <w:r>
        <w:fldChar w:fldCharType="separate"/>
      </w:r>
      <w:r>
        <w:t>http://61.128.226.225:88/details/2169.html</w:t>
      </w:r>
      <w:r>
        <w:fldChar w:fldCharType="end"/>
      </w:r>
      <w:r>
        <w:rPr>
          <w:rFonts w:hint="eastAsia" w:ascii="仿宋" w:hAnsi="仿宋" w:eastAsia="仿宋"/>
          <w:sz w:val="32"/>
          <w:szCs w:val="32"/>
        </w:rPr>
        <w:t>。</w:t>
      </w:r>
    </w:p>
    <w:p>
      <w:pPr>
        <w:pStyle w:val="11"/>
        <w:widowControl/>
        <w:spacing w:line="525" w:lineRule="atLeast"/>
        <w:ind w:firstLine="640"/>
        <w:jc w:val="left"/>
        <w:rPr>
          <w:rFonts w:ascii="仿宋" w:hAnsi="仿宋" w:eastAsia="仿宋"/>
          <w:sz w:val="32"/>
          <w:szCs w:val="32"/>
        </w:rPr>
      </w:pPr>
      <w:r>
        <w:rPr>
          <w:rFonts w:hint="eastAsia" w:ascii="仿宋" w:hAnsi="仿宋" w:eastAsia="仿宋"/>
          <w:sz w:val="32"/>
          <w:szCs w:val="32"/>
        </w:rPr>
        <w:t>已进入“重庆市农机购置补贴辅助管理系统（2018-2020）”中，封闭为否的产品，不需要重复投档；封闭为是的产品，若因推广鉴定证书有效期到期换发新证、因未及时完善补贴系统相关信息、有效性审核不合规等被非违规封闭的产品，可重新参加投档；失信企业信用已修复的，须提交相关证明申请解除投档限制后，方可重新参加投档。</w:t>
      </w:r>
    </w:p>
    <w:p>
      <w:pPr>
        <w:pStyle w:val="11"/>
        <w:widowControl/>
        <w:spacing w:line="525" w:lineRule="atLeast"/>
        <w:ind w:firstLine="643"/>
        <w:jc w:val="left"/>
        <w:rPr>
          <w:rFonts w:ascii="仿宋" w:hAnsi="仿宋" w:eastAsia="仿宋"/>
          <w:sz w:val="32"/>
          <w:szCs w:val="32"/>
        </w:rPr>
      </w:pPr>
      <w:r>
        <w:rPr>
          <w:rFonts w:hint="eastAsia" w:asciiTheme="minorEastAsia" w:hAnsiTheme="minorEastAsia"/>
          <w:b/>
          <w:sz w:val="32"/>
          <w:szCs w:val="32"/>
        </w:rPr>
        <w:t>二、投档产品条件</w:t>
      </w:r>
    </w:p>
    <w:p>
      <w:pPr>
        <w:pStyle w:val="11"/>
        <w:widowControl/>
        <w:spacing w:line="525" w:lineRule="atLeast"/>
        <w:ind w:firstLine="640"/>
        <w:jc w:val="left"/>
        <w:rPr>
          <w:rFonts w:ascii="仿宋" w:hAnsi="仿宋" w:eastAsia="仿宋"/>
          <w:sz w:val="32"/>
          <w:szCs w:val="32"/>
        </w:rPr>
      </w:pPr>
      <w:r>
        <w:rPr>
          <w:rFonts w:hint="eastAsia" w:ascii="仿宋" w:hAnsi="仿宋" w:eastAsia="仿宋"/>
          <w:sz w:val="32"/>
          <w:szCs w:val="32"/>
        </w:rPr>
        <w:t>（一）农机补贴产品条件</w:t>
      </w:r>
    </w:p>
    <w:p>
      <w:pPr>
        <w:pStyle w:val="11"/>
        <w:widowControl/>
        <w:spacing w:line="525" w:lineRule="atLeast"/>
        <w:ind w:firstLine="640"/>
        <w:jc w:val="left"/>
        <w:rPr>
          <w:rFonts w:ascii="仿宋" w:hAnsi="仿宋" w:eastAsia="仿宋"/>
          <w:sz w:val="32"/>
          <w:szCs w:val="32"/>
        </w:rPr>
      </w:pPr>
      <w:r>
        <w:rPr>
          <w:rFonts w:hint="eastAsia" w:ascii="仿宋" w:hAnsi="仿宋" w:eastAsia="仿宋"/>
          <w:sz w:val="32"/>
          <w:szCs w:val="32"/>
        </w:rPr>
        <w:t>1.推广鉴定证书或认证证书信息已在</w:t>
      </w:r>
      <w:r>
        <w:rPr>
          <w:rFonts w:ascii="仿宋" w:hAnsi="仿宋" w:eastAsia="仿宋"/>
          <w:sz w:val="32"/>
          <w:szCs w:val="32"/>
        </w:rPr>
        <w:t>“全国农业机械试验鉴定管理服务信息化平台”</w:t>
      </w:r>
      <w:r>
        <w:rPr>
          <w:rFonts w:hint="eastAsia" w:ascii="仿宋" w:hAnsi="仿宋" w:eastAsia="仿宋"/>
          <w:sz w:val="32"/>
          <w:szCs w:val="32"/>
        </w:rPr>
        <w:t>（ 查阅</w:t>
      </w:r>
      <w:r>
        <w:rPr>
          <w:rFonts w:ascii="仿宋" w:hAnsi="仿宋" w:eastAsia="仿宋"/>
          <w:sz w:val="32"/>
          <w:szCs w:val="32"/>
        </w:rPr>
        <w:t>网址</w:t>
      </w:r>
      <w:r>
        <w:rPr>
          <w:rFonts w:hint="eastAsia" w:ascii="仿宋" w:hAnsi="仿宋" w:eastAsia="仿宋"/>
          <w:sz w:val="32"/>
          <w:szCs w:val="32"/>
        </w:rPr>
        <w:t>：</w:t>
      </w:r>
      <w:r>
        <w:t xml:space="preserve"> http://202.127.42.49:8080/nongji/front/main/index0.do</w:t>
      </w:r>
      <w:r>
        <w:rPr>
          <w:rFonts w:hint="eastAsia"/>
        </w:rPr>
        <w:t>，</w:t>
      </w:r>
      <w:r>
        <w:rPr>
          <w:rFonts w:hint="eastAsia" w:ascii="仿宋" w:hAnsi="仿宋" w:eastAsia="仿宋"/>
          <w:sz w:val="32"/>
          <w:szCs w:val="32"/>
        </w:rPr>
        <w:t>以下简称“鉴定平台”）</w:t>
      </w:r>
      <w:r>
        <w:rPr>
          <w:rFonts w:ascii="仿宋" w:hAnsi="仿宋" w:eastAsia="仿宋"/>
          <w:sz w:val="32"/>
          <w:szCs w:val="32"/>
        </w:rPr>
        <w:t>上公开发布</w:t>
      </w:r>
      <w:r>
        <w:rPr>
          <w:rFonts w:hint="eastAsia" w:ascii="仿宋" w:hAnsi="仿宋" w:eastAsia="仿宋"/>
          <w:sz w:val="32"/>
          <w:szCs w:val="32"/>
        </w:rPr>
        <w:t>，且在有效期内，</w:t>
      </w:r>
    </w:p>
    <w:p>
      <w:pPr>
        <w:pStyle w:val="11"/>
        <w:ind w:firstLine="640"/>
        <w:rPr>
          <w:rFonts w:ascii="仿宋" w:hAnsi="仿宋" w:eastAsia="仿宋"/>
          <w:sz w:val="32"/>
          <w:szCs w:val="32"/>
        </w:rPr>
      </w:pPr>
      <w:r>
        <w:rPr>
          <w:rFonts w:hint="eastAsia" w:ascii="仿宋" w:hAnsi="仿宋" w:eastAsia="仿宋"/>
          <w:sz w:val="32"/>
          <w:szCs w:val="32"/>
        </w:rPr>
        <w:t>（二）新产品条件</w:t>
      </w:r>
    </w:p>
    <w:p>
      <w:pPr>
        <w:pStyle w:val="11"/>
        <w:ind w:firstLine="640"/>
        <w:rPr>
          <w:rFonts w:ascii="仿宋" w:hAnsi="仿宋" w:eastAsia="仿宋"/>
          <w:sz w:val="32"/>
          <w:szCs w:val="32"/>
        </w:rPr>
      </w:pPr>
      <w:r>
        <w:rPr>
          <w:rFonts w:hint="eastAsia" w:ascii="仿宋" w:hAnsi="仿宋" w:eastAsia="仿宋"/>
          <w:sz w:val="32"/>
          <w:szCs w:val="32"/>
        </w:rPr>
        <w:t>应符合重庆市农业委员会重庆市财政局《关于继续开展农机新产品购置补贴试点的通知》（渝农发〔2018〕239号）要求（查阅网址：</w:t>
      </w:r>
      <w:r>
        <w:fldChar w:fldCharType="begin"/>
      </w:r>
      <w:r>
        <w:instrText xml:space="preserve"> HYPERLINK "http://61.128.226.225:88/details/1312.html" </w:instrText>
      </w:r>
      <w:r>
        <w:fldChar w:fldCharType="separate"/>
      </w:r>
      <w:r>
        <w:t>http://61.128.226.225:88/details/1312.html</w:t>
      </w:r>
      <w:r>
        <w:fldChar w:fldCharType="end"/>
      </w:r>
      <w:r>
        <w:rPr>
          <w:rFonts w:hint="eastAsia" w:ascii="仿宋" w:hAnsi="仿宋" w:eastAsia="仿宋"/>
          <w:sz w:val="32"/>
          <w:szCs w:val="32"/>
        </w:rPr>
        <w:t>）。</w:t>
      </w:r>
    </w:p>
    <w:p>
      <w:pPr>
        <w:pStyle w:val="11"/>
        <w:ind w:firstLine="640"/>
        <w:rPr>
          <w:rFonts w:ascii="仿宋" w:hAnsi="仿宋" w:eastAsia="仿宋"/>
          <w:sz w:val="32"/>
          <w:szCs w:val="32"/>
        </w:rPr>
      </w:pPr>
      <w:r>
        <w:rPr>
          <w:rFonts w:hint="eastAsia" w:ascii="仿宋" w:hAnsi="仿宋" w:eastAsia="仿宋"/>
          <w:sz w:val="32"/>
          <w:szCs w:val="32"/>
        </w:rPr>
        <w:t>（三）植保无人飞机条件</w:t>
      </w:r>
    </w:p>
    <w:p>
      <w:pPr>
        <w:pStyle w:val="11"/>
        <w:ind w:firstLine="640"/>
        <w:rPr>
          <w:rFonts w:ascii="仿宋" w:hAnsi="仿宋" w:eastAsia="仿宋"/>
          <w:sz w:val="32"/>
          <w:szCs w:val="32"/>
        </w:rPr>
      </w:pPr>
      <w:r>
        <w:rPr>
          <w:rFonts w:hint="eastAsia" w:ascii="仿宋" w:hAnsi="仿宋" w:eastAsia="仿宋"/>
          <w:sz w:val="32"/>
          <w:szCs w:val="32"/>
        </w:rPr>
        <w:t>植保无人飞机及其生产企业条件应符合重庆市农业委员会、重庆市财政局、民航重庆监管局《关于印发重庆市2017年农机购置补贴引导植保无人飞机规范应用试点工作方案的通知》（渝农发〔2017〕266号）要求（查阅网址：</w:t>
      </w:r>
      <w:r>
        <w:t>http://61.128.226.225:88/details/102.html</w:t>
      </w:r>
      <w:r>
        <w:rPr>
          <w:rFonts w:hint="eastAsia" w:ascii="仿宋" w:hAnsi="仿宋" w:eastAsia="仿宋"/>
          <w:sz w:val="32"/>
          <w:szCs w:val="32"/>
        </w:rPr>
        <w:t>）。</w:t>
      </w:r>
    </w:p>
    <w:p>
      <w:pPr>
        <w:pStyle w:val="11"/>
        <w:ind w:firstLine="640"/>
        <w:jc w:val="left"/>
        <w:rPr>
          <w:rFonts w:ascii="仿宋" w:hAnsi="仿宋" w:eastAsia="仿宋"/>
          <w:sz w:val="32"/>
          <w:szCs w:val="32"/>
        </w:rPr>
      </w:pPr>
      <w:r>
        <w:rPr>
          <w:rFonts w:hint="eastAsia" w:ascii="仿宋" w:hAnsi="仿宋" w:eastAsia="仿宋"/>
          <w:sz w:val="32"/>
          <w:szCs w:val="32"/>
        </w:rPr>
        <w:t>（四）产品铭牌要求</w:t>
      </w:r>
    </w:p>
    <w:p>
      <w:pPr>
        <w:pStyle w:val="11"/>
        <w:ind w:firstLine="640"/>
        <w:jc w:val="left"/>
        <w:rPr>
          <w:rFonts w:ascii="仿宋" w:hAnsi="仿宋" w:eastAsia="仿宋"/>
          <w:sz w:val="32"/>
          <w:szCs w:val="32"/>
        </w:rPr>
      </w:pPr>
      <w:r>
        <w:rPr>
          <w:rFonts w:hint="eastAsia" w:ascii="仿宋" w:hAnsi="仿宋" w:eastAsia="仿宋"/>
          <w:sz w:val="32"/>
          <w:szCs w:val="32"/>
        </w:rPr>
        <w:t>投档产品的整机铭牌标识必须符合《关于进一步规范补贴机具铭牌标识的通知》要求（查阅网址：</w:t>
      </w:r>
      <w:r>
        <w:fldChar w:fldCharType="begin"/>
      </w:r>
      <w:r>
        <w:instrText xml:space="preserve"> HYPERLINK "http://61.128.226.225:88/details/2078.html" </w:instrText>
      </w:r>
      <w:r>
        <w:fldChar w:fldCharType="separate"/>
      </w:r>
      <w:r>
        <w:t>http://61.128.226.225:88/details/2078.html</w:t>
      </w:r>
      <w:r>
        <w:fldChar w:fldCharType="end"/>
      </w:r>
      <w:r>
        <w:rPr>
          <w:rFonts w:hint="eastAsia"/>
        </w:rPr>
        <w:t>）</w:t>
      </w:r>
      <w:r>
        <w:rPr>
          <w:rFonts w:hint="eastAsia" w:ascii="仿宋" w:hAnsi="仿宋" w:eastAsia="仿宋"/>
          <w:sz w:val="32"/>
          <w:szCs w:val="32"/>
        </w:rPr>
        <w:t>。</w:t>
      </w:r>
    </w:p>
    <w:p>
      <w:pPr>
        <w:pStyle w:val="11"/>
        <w:widowControl/>
        <w:spacing w:line="525" w:lineRule="atLeast"/>
        <w:ind w:firstLine="643"/>
        <w:jc w:val="left"/>
        <w:rPr>
          <w:rFonts w:asciiTheme="minorEastAsia" w:hAnsiTheme="minorEastAsia"/>
          <w:b/>
          <w:sz w:val="32"/>
          <w:szCs w:val="32"/>
        </w:rPr>
      </w:pPr>
      <w:r>
        <w:rPr>
          <w:rFonts w:hint="eastAsia" w:asciiTheme="minorEastAsia" w:hAnsiTheme="minorEastAsia"/>
          <w:b/>
          <w:sz w:val="32"/>
          <w:szCs w:val="32"/>
        </w:rPr>
        <w:t>三、投档原则和责任</w:t>
      </w:r>
    </w:p>
    <w:p>
      <w:pPr>
        <w:pStyle w:val="11"/>
        <w:widowControl/>
        <w:spacing w:line="525" w:lineRule="atLeast"/>
        <w:ind w:firstLine="640"/>
        <w:jc w:val="left"/>
        <w:rPr>
          <w:rFonts w:ascii="仿宋" w:hAnsi="仿宋" w:eastAsia="仿宋"/>
          <w:sz w:val="32"/>
          <w:szCs w:val="32"/>
        </w:rPr>
      </w:pPr>
      <w:r>
        <w:rPr>
          <w:rFonts w:hint="eastAsia" w:ascii="仿宋" w:hAnsi="仿宋" w:eastAsia="仿宋"/>
          <w:sz w:val="32"/>
          <w:szCs w:val="32"/>
        </w:rPr>
        <w:t>（一）投档企业遵循“自愿参加、自主投档、承诺践诺”原则，对所填报品目、档次及相关产品信息及材料的真实性、准确性、合规性负主体责任。因投档信息错误、不实、不全、不清晰、不符合投档要求等原因导致的一切后果和责任，由投档企业自行承担。</w:t>
      </w:r>
    </w:p>
    <w:p>
      <w:pPr>
        <w:pStyle w:val="11"/>
        <w:widowControl/>
        <w:spacing w:line="525" w:lineRule="atLeast"/>
        <w:ind w:firstLine="640"/>
        <w:jc w:val="left"/>
        <w:rPr>
          <w:rFonts w:ascii="仿宋" w:hAnsi="仿宋" w:eastAsia="仿宋"/>
          <w:sz w:val="32"/>
          <w:szCs w:val="32"/>
        </w:rPr>
      </w:pPr>
      <w:r>
        <w:rPr>
          <w:rFonts w:hint="eastAsia" w:ascii="仿宋" w:hAnsi="仿宋" w:eastAsia="仿宋"/>
          <w:sz w:val="32"/>
          <w:szCs w:val="32"/>
        </w:rPr>
        <w:t>（二）投档企业签署并上传《重庆市农机购置补贴产品企业投档承诺书》（以下简称“投档承诺书”），即视同为参与我市农机购置补贴政策实施，全面接受我市农机购置补贴政策相关规定。若违反投档承诺，自愿接受相应处理。</w:t>
      </w:r>
    </w:p>
    <w:p>
      <w:pPr>
        <w:pStyle w:val="11"/>
        <w:widowControl/>
        <w:spacing w:line="525" w:lineRule="atLeast"/>
        <w:ind w:firstLine="643"/>
        <w:jc w:val="left"/>
        <w:rPr>
          <w:rFonts w:ascii="仿宋" w:hAnsi="仿宋" w:eastAsia="仿宋"/>
          <w:sz w:val="32"/>
          <w:szCs w:val="32"/>
        </w:rPr>
      </w:pPr>
      <w:r>
        <w:rPr>
          <w:rFonts w:hint="eastAsia" w:ascii="仿宋" w:hAnsi="仿宋" w:eastAsia="仿宋"/>
          <w:b/>
          <w:sz w:val="32"/>
          <w:szCs w:val="32"/>
        </w:rPr>
        <w:t>（三）企业或农机产品有下列情形之一的,不得参与投档：</w:t>
      </w:r>
    </w:p>
    <w:p>
      <w:pPr>
        <w:pStyle w:val="5"/>
        <w:spacing w:before="0" w:beforeAutospacing="0" w:after="0" w:afterAutospacing="0"/>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1.</w:t>
      </w:r>
      <w:r>
        <w:rPr>
          <w:rFonts w:ascii="仿宋" w:hAnsi="仿宋" w:eastAsia="仿宋" w:cstheme="minorBidi"/>
          <w:kern w:val="2"/>
          <w:sz w:val="32"/>
          <w:szCs w:val="32"/>
        </w:rPr>
        <w:t>列入全国农机购置补贴黑名单数据库的生产企业或列入信用中国</w:t>
      </w:r>
      <w:r>
        <w:rPr>
          <w:rFonts w:hint="eastAsia" w:ascii="仿宋" w:hAnsi="仿宋" w:eastAsia="仿宋" w:cstheme="minorBidi"/>
          <w:kern w:val="2"/>
          <w:sz w:val="32"/>
          <w:szCs w:val="32"/>
        </w:rPr>
        <w:t>严重失信“黑名单”</w:t>
      </w:r>
      <w:r>
        <w:rPr>
          <w:rFonts w:ascii="仿宋" w:hAnsi="仿宋" w:eastAsia="仿宋" w:cstheme="minorBidi"/>
          <w:kern w:val="2"/>
          <w:sz w:val="32"/>
          <w:szCs w:val="32"/>
        </w:rPr>
        <w:t>的生产企业</w:t>
      </w:r>
      <w:r>
        <w:rPr>
          <w:rFonts w:hint="eastAsia" w:ascii="仿宋" w:hAnsi="仿宋" w:eastAsia="仿宋" w:cstheme="minorBidi"/>
          <w:kern w:val="2"/>
          <w:sz w:val="32"/>
          <w:szCs w:val="32"/>
        </w:rPr>
        <w:t>；</w:t>
      </w:r>
    </w:p>
    <w:p>
      <w:pPr>
        <w:pStyle w:val="5"/>
        <w:spacing w:before="0" w:beforeAutospacing="0" w:after="0" w:afterAutospacing="0"/>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2.被取消或暂停补贴资格（截止申报时未恢复）的农机产品；</w:t>
      </w:r>
    </w:p>
    <w:p>
      <w:pPr>
        <w:pStyle w:val="5"/>
        <w:spacing w:before="0" w:beforeAutospacing="0" w:after="0" w:afterAutospacing="0"/>
        <w:ind w:firstLine="640" w:firstLineChars="200"/>
        <w:rPr>
          <w:rFonts w:ascii="仿宋" w:hAnsi="仿宋" w:eastAsia="仿宋"/>
          <w:sz w:val="32"/>
          <w:szCs w:val="32"/>
        </w:rPr>
      </w:pPr>
      <w:r>
        <w:rPr>
          <w:rFonts w:hint="eastAsia" w:ascii="仿宋" w:hAnsi="仿宋" w:eastAsia="仿宋" w:cstheme="minorBidi"/>
          <w:kern w:val="2"/>
          <w:sz w:val="32"/>
          <w:szCs w:val="32"/>
        </w:rPr>
        <w:t>3.</w:t>
      </w:r>
      <w:r>
        <w:rPr>
          <w:rFonts w:ascii="仿宋" w:hAnsi="仿宋" w:eastAsia="仿宋"/>
          <w:sz w:val="32"/>
          <w:szCs w:val="32"/>
        </w:rPr>
        <w:t>在</w:t>
      </w:r>
      <w:r>
        <w:rPr>
          <w:rFonts w:hint="eastAsia" w:ascii="仿宋" w:hAnsi="仿宋" w:eastAsia="仿宋"/>
          <w:sz w:val="32"/>
          <w:szCs w:val="32"/>
        </w:rPr>
        <w:t>“鉴定平台”中鉴定信息</w:t>
      </w:r>
      <w:r>
        <w:rPr>
          <w:rFonts w:ascii="仿宋" w:hAnsi="仿宋" w:eastAsia="仿宋"/>
          <w:sz w:val="32"/>
          <w:szCs w:val="32"/>
        </w:rPr>
        <w:t>或证书信息公开不完整</w:t>
      </w:r>
      <w:r>
        <w:rPr>
          <w:rFonts w:hint="eastAsia" w:ascii="仿宋" w:hAnsi="仿宋" w:eastAsia="仿宋"/>
          <w:sz w:val="32"/>
          <w:szCs w:val="32"/>
        </w:rPr>
        <w:t>或</w:t>
      </w:r>
      <w:r>
        <w:rPr>
          <w:rFonts w:ascii="仿宋" w:hAnsi="仿宋" w:eastAsia="仿宋"/>
          <w:sz w:val="32"/>
          <w:szCs w:val="32"/>
        </w:rPr>
        <w:t>证书状态为</w:t>
      </w:r>
      <w:r>
        <w:rPr>
          <w:rFonts w:hint="eastAsia" w:ascii="仿宋" w:hAnsi="仿宋" w:eastAsia="仿宋"/>
          <w:sz w:val="32"/>
          <w:szCs w:val="32"/>
        </w:rPr>
        <w:t>失</w:t>
      </w:r>
      <w:r>
        <w:rPr>
          <w:rFonts w:ascii="仿宋" w:hAnsi="仿宋" w:eastAsia="仿宋"/>
          <w:sz w:val="32"/>
          <w:szCs w:val="32"/>
        </w:rPr>
        <w:t>效的农机产品</w:t>
      </w:r>
      <w:r>
        <w:rPr>
          <w:rFonts w:hint="eastAsia" w:ascii="仿宋" w:hAnsi="仿宋" w:eastAsia="仿宋"/>
          <w:sz w:val="32"/>
          <w:szCs w:val="32"/>
        </w:rPr>
        <w:t>；</w:t>
      </w:r>
    </w:p>
    <w:p>
      <w:pPr>
        <w:pStyle w:val="5"/>
        <w:spacing w:before="0" w:beforeAutospacing="0" w:after="0" w:afterAutospacing="0"/>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4.被国家产品质量监督抽查或市场质量监督检查通报为不合格产品的</w:t>
      </w:r>
      <w:r>
        <w:rPr>
          <w:rFonts w:ascii="仿宋" w:hAnsi="仿宋" w:eastAsia="仿宋" w:cstheme="minorBidi"/>
          <w:kern w:val="2"/>
          <w:sz w:val="32"/>
          <w:szCs w:val="32"/>
        </w:rPr>
        <w:t>农</w:t>
      </w:r>
      <w:r>
        <w:rPr>
          <w:rFonts w:hint="eastAsia" w:ascii="仿宋" w:hAnsi="仿宋" w:eastAsia="仿宋" w:cstheme="minorBidi"/>
          <w:kern w:val="2"/>
          <w:sz w:val="32"/>
          <w:szCs w:val="32"/>
        </w:rPr>
        <w:t>机产品；</w:t>
      </w:r>
    </w:p>
    <w:p>
      <w:pPr>
        <w:pStyle w:val="5"/>
        <w:spacing w:before="0" w:beforeAutospacing="0" w:after="0" w:afterAutospacing="0"/>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5.有质量投诉、举报等案件未处理完结的农机产品；</w:t>
      </w:r>
    </w:p>
    <w:p>
      <w:pPr>
        <w:pStyle w:val="5"/>
        <w:spacing w:before="0" w:beforeAutospacing="0" w:after="0" w:afterAutospacing="0"/>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6.装配低于</w:t>
      </w:r>
      <w:r>
        <w:rPr>
          <w:rFonts w:ascii="仿宋" w:hAnsi="仿宋" w:eastAsia="仿宋" w:cstheme="minorBidi"/>
          <w:kern w:val="2"/>
          <w:sz w:val="32"/>
          <w:szCs w:val="32"/>
        </w:rPr>
        <w:t>国三排放标准柴油机的农</w:t>
      </w:r>
      <w:r>
        <w:rPr>
          <w:rFonts w:hint="eastAsia" w:ascii="仿宋" w:hAnsi="仿宋" w:eastAsia="仿宋" w:cstheme="minorBidi"/>
          <w:kern w:val="2"/>
          <w:sz w:val="32"/>
          <w:szCs w:val="32"/>
        </w:rPr>
        <w:t>机产品。</w:t>
      </w:r>
    </w:p>
    <w:p>
      <w:pPr>
        <w:pStyle w:val="11"/>
        <w:widowControl/>
        <w:spacing w:line="525" w:lineRule="atLeast"/>
        <w:ind w:firstLine="643"/>
        <w:jc w:val="left"/>
        <w:rPr>
          <w:rFonts w:asciiTheme="minorEastAsia" w:hAnsiTheme="minorEastAsia"/>
          <w:b/>
          <w:sz w:val="32"/>
          <w:szCs w:val="32"/>
        </w:rPr>
      </w:pPr>
      <w:r>
        <w:rPr>
          <w:rFonts w:hint="eastAsia" w:asciiTheme="minorEastAsia" w:hAnsiTheme="minorEastAsia"/>
          <w:b/>
          <w:sz w:val="32"/>
          <w:szCs w:val="32"/>
        </w:rPr>
        <w:t>四、投档方法和要求</w:t>
      </w:r>
    </w:p>
    <w:p>
      <w:pPr>
        <w:pStyle w:val="11"/>
        <w:widowControl/>
        <w:numPr>
          <w:ilvl w:val="0"/>
          <w:numId w:val="1"/>
        </w:numPr>
        <w:spacing w:line="525" w:lineRule="atLeast"/>
        <w:ind w:left="0" w:firstLine="643"/>
        <w:jc w:val="left"/>
        <w:rPr>
          <w:rFonts w:ascii="仿宋" w:hAnsi="仿宋" w:eastAsia="仿宋"/>
          <w:sz w:val="32"/>
          <w:szCs w:val="32"/>
        </w:rPr>
      </w:pPr>
      <w:r>
        <w:rPr>
          <w:rFonts w:hint="eastAsia" w:ascii="仿宋" w:hAnsi="仿宋" w:eastAsia="仿宋"/>
          <w:b/>
          <w:sz w:val="32"/>
          <w:szCs w:val="32"/>
        </w:rPr>
        <w:t>投档方法</w:t>
      </w:r>
    </w:p>
    <w:p>
      <w:pPr>
        <w:pStyle w:val="11"/>
        <w:widowControl/>
        <w:spacing w:line="525" w:lineRule="atLeast"/>
        <w:ind w:firstLine="640"/>
        <w:jc w:val="left"/>
        <w:rPr>
          <w:rFonts w:ascii="仿宋" w:hAnsi="仿宋" w:eastAsia="仿宋"/>
          <w:sz w:val="32"/>
          <w:szCs w:val="32"/>
        </w:rPr>
      </w:pPr>
      <w:r>
        <w:rPr>
          <w:rFonts w:hint="eastAsia" w:ascii="仿宋" w:hAnsi="仿宋" w:eastAsia="仿宋"/>
          <w:sz w:val="32"/>
          <w:szCs w:val="32"/>
        </w:rPr>
        <w:t>投档企业可登录“农机购置补贴产品自主投档平台”（以下简称“投档平台”，网址：http://td.sxwhkj.com）,按照投档步骤和填报要求，自主填报投档信息，实行网上投送，不接受书面投档申请。</w:t>
      </w:r>
    </w:p>
    <w:p>
      <w:pPr>
        <w:pStyle w:val="11"/>
        <w:widowControl/>
        <w:numPr>
          <w:ilvl w:val="0"/>
          <w:numId w:val="2"/>
        </w:numPr>
        <w:spacing w:line="525" w:lineRule="atLeast"/>
        <w:ind w:left="0" w:firstLine="640"/>
        <w:jc w:val="left"/>
        <w:rPr>
          <w:rFonts w:ascii="仿宋" w:hAnsi="仿宋" w:eastAsia="仿宋"/>
          <w:color w:val="333333"/>
          <w:sz w:val="32"/>
          <w:szCs w:val="32"/>
        </w:rPr>
      </w:pPr>
      <w:r>
        <w:rPr>
          <w:rFonts w:hint="eastAsia" w:ascii="仿宋" w:hAnsi="仿宋" w:eastAsia="仿宋"/>
          <w:sz w:val="32"/>
          <w:szCs w:val="32"/>
        </w:rPr>
        <w:t>下载操作手册：在“投档平台”登录页面中下载</w:t>
      </w:r>
      <w:r>
        <w:rPr>
          <w:rFonts w:hint="eastAsia" w:ascii="仿宋" w:hAnsi="仿宋" w:eastAsia="仿宋"/>
          <w:color w:val="333333"/>
          <w:sz w:val="32"/>
          <w:szCs w:val="32"/>
        </w:rPr>
        <w:t>操作手册(请选择重庆)。</w:t>
      </w:r>
    </w:p>
    <w:p>
      <w:pPr>
        <w:pStyle w:val="11"/>
        <w:widowControl/>
        <w:numPr>
          <w:ilvl w:val="0"/>
          <w:numId w:val="2"/>
        </w:numPr>
        <w:spacing w:line="525" w:lineRule="atLeast"/>
        <w:ind w:left="0" w:firstLine="640"/>
        <w:jc w:val="left"/>
        <w:rPr>
          <w:rFonts w:ascii="仿宋" w:hAnsi="仿宋" w:eastAsia="仿宋"/>
          <w:sz w:val="32"/>
          <w:szCs w:val="32"/>
        </w:rPr>
      </w:pPr>
      <w:r>
        <w:rPr>
          <w:rFonts w:hint="eastAsia" w:ascii="仿宋" w:hAnsi="仿宋" w:eastAsia="仿宋"/>
          <w:color w:val="333333"/>
          <w:sz w:val="32"/>
          <w:szCs w:val="32"/>
        </w:rPr>
        <w:t>使用推荐步骤：企业注册（“投档平台</w:t>
      </w:r>
      <w:r>
        <w:rPr>
          <w:rFonts w:ascii="仿宋" w:hAnsi="仿宋" w:eastAsia="仿宋"/>
          <w:color w:val="333333"/>
          <w:sz w:val="32"/>
          <w:szCs w:val="32"/>
        </w:rPr>
        <w:t>”</w:t>
      </w:r>
      <w:r>
        <w:rPr>
          <w:rFonts w:hint="eastAsia" w:ascii="仿宋" w:hAnsi="仿宋" w:eastAsia="仿宋"/>
          <w:color w:val="333333"/>
          <w:sz w:val="32"/>
          <w:szCs w:val="32"/>
        </w:rPr>
        <w:t>账号可用于“补贴系统”）、企业登录、完善企业信息、企业推送、添加产品、产品推送、完善产品信息、产品上报，按照“投档平台”中“填报要求”（参见附件）完成投档操作。</w:t>
      </w:r>
    </w:p>
    <w:p>
      <w:pPr>
        <w:pStyle w:val="11"/>
        <w:widowControl/>
        <w:numPr>
          <w:ilvl w:val="0"/>
          <w:numId w:val="1"/>
        </w:numPr>
        <w:spacing w:line="525" w:lineRule="atLeast"/>
        <w:ind w:left="0" w:firstLine="643"/>
        <w:jc w:val="left"/>
        <w:rPr>
          <w:rFonts w:ascii="仿宋" w:hAnsi="仿宋" w:eastAsia="仿宋"/>
          <w:b/>
          <w:sz w:val="32"/>
          <w:szCs w:val="32"/>
        </w:rPr>
      </w:pPr>
      <w:r>
        <w:rPr>
          <w:rFonts w:hint="eastAsia" w:ascii="仿宋" w:hAnsi="仿宋" w:eastAsia="仿宋"/>
          <w:b/>
          <w:sz w:val="32"/>
          <w:szCs w:val="32"/>
        </w:rPr>
        <w:t>投档要求</w:t>
      </w:r>
    </w:p>
    <w:p>
      <w:pPr>
        <w:pStyle w:val="11"/>
        <w:widowControl/>
        <w:numPr>
          <w:ilvl w:val="0"/>
          <w:numId w:val="3"/>
        </w:numPr>
        <w:spacing w:line="525" w:lineRule="atLeast"/>
        <w:ind w:left="0" w:firstLine="640"/>
        <w:jc w:val="left"/>
        <w:rPr>
          <w:rFonts w:ascii="仿宋" w:hAnsi="仿宋" w:eastAsia="仿宋"/>
          <w:sz w:val="32"/>
          <w:szCs w:val="32"/>
        </w:rPr>
      </w:pPr>
      <w:r>
        <w:rPr>
          <w:rFonts w:hint="eastAsia" w:ascii="仿宋" w:hAnsi="仿宋" w:eastAsia="仿宋"/>
          <w:sz w:val="32"/>
          <w:szCs w:val="32"/>
        </w:rPr>
        <w:t>投档企业如实填写企业信息（如需修改须申请投档平台授权），逐项核对“鉴定平台”传输的信息（如需修改须联系原鉴定或认证机构）。</w:t>
      </w:r>
    </w:p>
    <w:p>
      <w:pPr>
        <w:pStyle w:val="11"/>
        <w:widowControl/>
        <w:numPr>
          <w:ilvl w:val="0"/>
          <w:numId w:val="3"/>
        </w:numPr>
        <w:spacing w:line="525" w:lineRule="atLeast"/>
        <w:ind w:left="0" w:firstLine="640"/>
        <w:jc w:val="left"/>
        <w:rPr>
          <w:rFonts w:ascii="仿宋" w:hAnsi="仿宋" w:eastAsia="仿宋"/>
          <w:sz w:val="32"/>
          <w:szCs w:val="32"/>
        </w:rPr>
      </w:pPr>
      <w:r>
        <w:rPr>
          <w:rFonts w:hint="eastAsia" w:ascii="仿宋" w:hAnsi="仿宋" w:eastAsia="仿宋"/>
          <w:sz w:val="32"/>
          <w:szCs w:val="32"/>
        </w:rPr>
        <w:t>企业推送时，须先补充完善投档企业信息，重新下载 “企业投档承诺书”（2020年版），经企业法人代表或法人代表授权人（须有企业委托书）签字或印章、加盖企业公章和填写日期，将“投档承诺书”（企业委托书如有）原件扫描上传至“投档平台”。</w:t>
      </w:r>
    </w:p>
    <w:p>
      <w:pPr>
        <w:pStyle w:val="11"/>
        <w:widowControl/>
        <w:numPr>
          <w:ilvl w:val="0"/>
          <w:numId w:val="3"/>
        </w:numPr>
        <w:spacing w:line="525" w:lineRule="atLeast"/>
        <w:ind w:left="0" w:firstLine="640"/>
        <w:jc w:val="left"/>
        <w:rPr>
          <w:rFonts w:ascii="仿宋" w:hAnsi="仿宋" w:eastAsia="仿宋"/>
          <w:sz w:val="32"/>
          <w:szCs w:val="32"/>
        </w:rPr>
      </w:pPr>
      <w:r>
        <w:rPr>
          <w:rFonts w:hint="eastAsia" w:ascii="仿宋" w:hAnsi="仿宋" w:eastAsia="仿宋"/>
          <w:sz w:val="32"/>
          <w:szCs w:val="32"/>
        </w:rPr>
        <w:t>依据机具的性能、结构、基本配置和参数以及价格等，按照“就低不就高”的原则，投档企业</w:t>
      </w:r>
      <w:r>
        <w:rPr>
          <w:rFonts w:ascii="仿宋" w:hAnsi="仿宋" w:eastAsia="仿宋"/>
          <w:sz w:val="32"/>
          <w:szCs w:val="32"/>
        </w:rPr>
        <w:t>自主</w:t>
      </w:r>
      <w:r>
        <w:rPr>
          <w:rFonts w:ascii="仿宋" w:hAnsi="仿宋" w:eastAsia="仿宋"/>
          <w:sz w:val="32"/>
          <w:szCs w:val="32"/>
          <w:lang w:val="zh-TW"/>
        </w:rPr>
        <w:t>选定投档产品所属品目和</w:t>
      </w:r>
      <w:r>
        <w:rPr>
          <w:rFonts w:ascii="仿宋" w:hAnsi="仿宋" w:eastAsia="仿宋"/>
          <w:sz w:val="32"/>
          <w:szCs w:val="32"/>
        </w:rPr>
        <w:t>档次</w:t>
      </w:r>
      <w:r>
        <w:rPr>
          <w:rFonts w:hint="eastAsia" w:ascii="仿宋" w:hAnsi="仿宋" w:eastAsia="仿宋"/>
          <w:sz w:val="32"/>
          <w:szCs w:val="32"/>
        </w:rPr>
        <w:t>。</w:t>
      </w:r>
      <w:r>
        <w:rPr>
          <w:rFonts w:ascii="仿宋" w:hAnsi="仿宋" w:eastAsia="仿宋"/>
          <w:sz w:val="32"/>
          <w:szCs w:val="32"/>
        </w:rPr>
        <w:t>产品</w:t>
      </w:r>
      <w:r>
        <w:rPr>
          <w:rFonts w:ascii="仿宋" w:hAnsi="仿宋" w:eastAsia="仿宋"/>
          <w:sz w:val="32"/>
          <w:szCs w:val="32"/>
          <w:lang w:val="zh-TW"/>
        </w:rPr>
        <w:t>涉及多种作物</w:t>
      </w:r>
      <w:r>
        <w:rPr>
          <w:rFonts w:hint="eastAsia" w:ascii="仿宋" w:hAnsi="仿宋" w:eastAsia="仿宋"/>
          <w:sz w:val="32"/>
          <w:szCs w:val="32"/>
          <w:lang w:val="zh-TW"/>
        </w:rPr>
        <w:t>、</w:t>
      </w:r>
      <w:r>
        <w:rPr>
          <w:rFonts w:ascii="仿宋" w:hAnsi="仿宋" w:eastAsia="仿宋"/>
          <w:sz w:val="32"/>
          <w:szCs w:val="32"/>
          <w:lang w:val="zh-TW"/>
        </w:rPr>
        <w:t>多种功能或鉴定参数为范围值的，</w:t>
      </w:r>
      <w:r>
        <w:rPr>
          <w:rFonts w:ascii="仿宋" w:hAnsi="仿宋" w:eastAsia="仿宋"/>
          <w:sz w:val="32"/>
          <w:szCs w:val="32"/>
        </w:rPr>
        <w:t>须按低档次投档</w:t>
      </w:r>
      <w:r>
        <w:rPr>
          <w:rFonts w:hint="eastAsia" w:ascii="仿宋" w:hAnsi="仿宋" w:eastAsia="仿宋"/>
          <w:sz w:val="32"/>
          <w:szCs w:val="32"/>
        </w:rPr>
        <w:t>。</w:t>
      </w:r>
    </w:p>
    <w:p>
      <w:pPr>
        <w:pStyle w:val="11"/>
        <w:widowControl/>
        <w:numPr>
          <w:ilvl w:val="0"/>
          <w:numId w:val="3"/>
        </w:numPr>
        <w:spacing w:line="525" w:lineRule="atLeast"/>
        <w:ind w:left="0" w:firstLine="640"/>
        <w:jc w:val="left"/>
        <w:rPr>
          <w:rFonts w:ascii="仿宋" w:hAnsi="仿宋" w:eastAsia="仿宋"/>
          <w:sz w:val="32"/>
          <w:szCs w:val="32"/>
        </w:rPr>
      </w:pPr>
      <w:r>
        <w:rPr>
          <w:rFonts w:hint="eastAsia" w:ascii="仿宋" w:hAnsi="仿宋" w:eastAsia="仿宋"/>
          <w:sz w:val="32"/>
          <w:szCs w:val="32"/>
        </w:rPr>
        <w:t>投档技术参数应符合自主选定档次所对应一览表相应档次的基本配置和参数要求，不得缺少分档参数配置要求的内容。</w:t>
      </w:r>
    </w:p>
    <w:p>
      <w:pPr>
        <w:pStyle w:val="11"/>
        <w:widowControl/>
        <w:numPr>
          <w:ilvl w:val="0"/>
          <w:numId w:val="3"/>
        </w:numPr>
        <w:spacing w:line="525" w:lineRule="atLeast"/>
        <w:ind w:left="0" w:firstLine="640"/>
        <w:jc w:val="left"/>
        <w:rPr>
          <w:rFonts w:ascii="仿宋" w:hAnsi="仿宋" w:eastAsia="仿宋"/>
          <w:sz w:val="32"/>
          <w:szCs w:val="32"/>
        </w:rPr>
      </w:pPr>
      <w:r>
        <w:rPr>
          <w:rFonts w:hint="eastAsia" w:ascii="仿宋" w:hAnsi="仿宋" w:eastAsia="仿宋"/>
          <w:sz w:val="32"/>
          <w:szCs w:val="32"/>
        </w:rPr>
        <w:t>若有原</w:t>
      </w:r>
      <w:r>
        <w:rPr>
          <w:rFonts w:ascii="仿宋" w:hAnsi="仿宋" w:eastAsia="仿宋"/>
          <w:sz w:val="32"/>
          <w:szCs w:val="32"/>
        </w:rPr>
        <w:t>鉴定机构或认证机构出具的其他</w:t>
      </w:r>
      <w:r>
        <w:rPr>
          <w:rFonts w:hint="eastAsia" w:ascii="仿宋" w:hAnsi="仿宋" w:eastAsia="仿宋"/>
          <w:sz w:val="32"/>
          <w:szCs w:val="32"/>
        </w:rPr>
        <w:t>参数配置补充证明文件，须原件扫描件上传至“其他佐证材料”。</w:t>
      </w:r>
    </w:p>
    <w:p>
      <w:pPr>
        <w:pStyle w:val="11"/>
        <w:widowControl/>
        <w:numPr>
          <w:ilvl w:val="0"/>
          <w:numId w:val="3"/>
        </w:numPr>
        <w:spacing w:line="525" w:lineRule="atLeast"/>
        <w:ind w:left="0" w:firstLine="640"/>
        <w:jc w:val="left"/>
        <w:rPr>
          <w:rFonts w:ascii="仿宋" w:hAnsi="仿宋" w:eastAsia="仿宋"/>
          <w:sz w:val="32"/>
          <w:szCs w:val="32"/>
        </w:rPr>
      </w:pPr>
      <w:r>
        <w:rPr>
          <w:rFonts w:hint="eastAsia" w:ascii="仿宋" w:hAnsi="仿宋" w:eastAsia="仿宋"/>
          <w:sz w:val="32"/>
          <w:szCs w:val="32"/>
        </w:rPr>
        <w:t>投档产品提交后，我站将对上报产品投档信息进行形式审核，初核通过的产品将提交专家审核和大会评议。初核不通过的，将退回企业修改后再进行审核。专家大会评议不通过的可修改提交进入下批次投档，评议通过的投档产品将予以公示公告。</w:t>
      </w:r>
    </w:p>
    <w:p>
      <w:pPr>
        <w:pStyle w:val="11"/>
        <w:widowControl/>
        <w:spacing w:line="525" w:lineRule="atLeast"/>
        <w:ind w:left="643" w:firstLine="0" w:firstLineChars="0"/>
        <w:jc w:val="left"/>
        <w:rPr>
          <w:rFonts w:asciiTheme="minorEastAsia" w:hAnsiTheme="minorEastAsia"/>
          <w:b/>
          <w:sz w:val="32"/>
          <w:szCs w:val="32"/>
        </w:rPr>
      </w:pPr>
      <w:r>
        <w:rPr>
          <w:rFonts w:hint="eastAsia" w:asciiTheme="minorEastAsia" w:hAnsiTheme="minorEastAsia"/>
          <w:b/>
          <w:sz w:val="32"/>
          <w:szCs w:val="32"/>
        </w:rPr>
        <w:t>四、投档时间</w:t>
      </w:r>
    </w:p>
    <w:p>
      <w:pPr>
        <w:pStyle w:val="11"/>
        <w:ind w:firstLine="640"/>
        <w:jc w:val="left"/>
        <w:rPr>
          <w:rFonts w:ascii="仿宋" w:hAnsi="仿宋" w:eastAsia="仿宋"/>
          <w:sz w:val="32"/>
          <w:szCs w:val="32"/>
        </w:rPr>
      </w:pPr>
      <w:r>
        <w:rPr>
          <w:rFonts w:hint="eastAsia" w:ascii="仿宋" w:hAnsi="仿宋" w:eastAsia="仿宋"/>
          <w:sz w:val="32"/>
          <w:szCs w:val="32"/>
        </w:rPr>
        <w:t>网上投档时间：2020年4月</w:t>
      </w:r>
      <w:r>
        <w:rPr>
          <w:rFonts w:hint="eastAsia" w:ascii="仿宋" w:hAnsi="仿宋" w:eastAsia="仿宋"/>
          <w:sz w:val="32"/>
          <w:szCs w:val="32"/>
          <w:lang w:val="en-US" w:eastAsia="zh-CN"/>
        </w:rPr>
        <w:t>4</w:t>
      </w:r>
      <w:r>
        <w:rPr>
          <w:rFonts w:hint="eastAsia" w:ascii="仿宋" w:hAnsi="仿宋" w:eastAsia="仿宋"/>
          <w:sz w:val="32"/>
          <w:szCs w:val="32"/>
        </w:rPr>
        <w:t>日至</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12</w:t>
      </w:r>
      <w:r>
        <w:rPr>
          <w:rFonts w:hint="eastAsia" w:ascii="仿宋" w:hAnsi="仿宋" w:eastAsia="仿宋"/>
          <w:sz w:val="32"/>
          <w:szCs w:val="32"/>
        </w:rPr>
        <w:t>日</w:t>
      </w:r>
      <w:bookmarkStart w:id="0" w:name="_GoBack"/>
      <w:bookmarkEnd w:id="0"/>
      <w:r>
        <w:rPr>
          <w:rFonts w:hint="eastAsia" w:ascii="仿宋" w:hAnsi="仿宋" w:eastAsia="仿宋"/>
          <w:sz w:val="32"/>
          <w:szCs w:val="32"/>
        </w:rPr>
        <w:t>，集中修改时间另行通知。下次投档将启用常年开放，分时段按批次组织专家归档审核。</w:t>
      </w:r>
    </w:p>
    <w:p>
      <w:pPr>
        <w:widowControl/>
        <w:spacing w:line="525" w:lineRule="atLeast"/>
        <w:ind w:firstLine="643" w:firstLineChars="200"/>
        <w:jc w:val="left"/>
        <w:rPr>
          <w:rFonts w:asciiTheme="minorEastAsia" w:hAnsiTheme="minorEastAsia"/>
          <w:b/>
          <w:sz w:val="32"/>
          <w:szCs w:val="32"/>
        </w:rPr>
      </w:pPr>
      <w:r>
        <w:rPr>
          <w:rFonts w:hint="eastAsia" w:asciiTheme="minorEastAsia" w:hAnsiTheme="minorEastAsia"/>
          <w:b/>
          <w:sz w:val="32"/>
          <w:szCs w:val="32"/>
        </w:rPr>
        <w:t>五、联系方式</w:t>
      </w:r>
    </w:p>
    <w:p>
      <w:pPr>
        <w:ind w:firstLine="640" w:firstLineChars="200"/>
        <w:jc w:val="left"/>
        <w:rPr>
          <w:rFonts w:ascii="仿宋" w:hAnsi="仿宋" w:eastAsia="仿宋"/>
          <w:sz w:val="32"/>
          <w:szCs w:val="32"/>
        </w:rPr>
      </w:pPr>
      <w:r>
        <w:rPr>
          <w:rFonts w:hint="eastAsia" w:ascii="仿宋" w:hAnsi="仿宋" w:eastAsia="仿宋"/>
          <w:sz w:val="32"/>
          <w:szCs w:val="32"/>
        </w:rPr>
        <w:t>政策咨询：023-67909982</w:t>
      </w:r>
    </w:p>
    <w:p>
      <w:pPr>
        <w:ind w:firstLine="640" w:firstLineChars="200"/>
        <w:jc w:val="left"/>
        <w:rPr>
          <w:rFonts w:ascii="仿宋" w:hAnsi="仿宋" w:eastAsia="仿宋"/>
          <w:sz w:val="32"/>
          <w:szCs w:val="32"/>
        </w:rPr>
      </w:pPr>
      <w:r>
        <w:rPr>
          <w:rFonts w:hint="eastAsia" w:ascii="仿宋" w:hAnsi="仿宋" w:eastAsia="仿宋"/>
          <w:sz w:val="32"/>
          <w:szCs w:val="32"/>
        </w:rPr>
        <w:t>投档咨询：023-67909980</w:t>
      </w:r>
    </w:p>
    <w:p>
      <w:pPr>
        <w:ind w:firstLine="640" w:firstLineChars="200"/>
        <w:jc w:val="left"/>
        <w:rPr>
          <w:rFonts w:ascii="仿宋" w:hAnsi="仿宋" w:eastAsia="仿宋"/>
          <w:sz w:val="32"/>
          <w:szCs w:val="32"/>
        </w:rPr>
      </w:pPr>
      <w:r>
        <w:rPr>
          <w:rFonts w:hint="eastAsia" w:ascii="仿宋" w:hAnsi="仿宋" w:eastAsia="仿宋"/>
          <w:sz w:val="32"/>
          <w:szCs w:val="32"/>
        </w:rPr>
        <w:t>补贴系统：023-67006197</w:t>
      </w:r>
    </w:p>
    <w:p>
      <w:pPr>
        <w:ind w:firstLine="640" w:firstLineChars="200"/>
        <w:jc w:val="left"/>
        <w:rPr>
          <w:rFonts w:ascii="仿宋" w:hAnsi="仿宋" w:eastAsia="仿宋"/>
          <w:sz w:val="32"/>
          <w:szCs w:val="32"/>
        </w:rPr>
      </w:pPr>
      <w:r>
        <w:rPr>
          <w:rFonts w:hint="eastAsia" w:ascii="仿宋" w:hAnsi="仿宋" w:eastAsia="仿宋"/>
          <w:sz w:val="32"/>
          <w:szCs w:val="32"/>
        </w:rPr>
        <w:t>投档平台技术支持：0351-2357509 (山西万鸿公司)</w:t>
      </w:r>
    </w:p>
    <w:p>
      <w:pPr>
        <w:ind w:firstLine="640" w:firstLineChars="200"/>
        <w:jc w:val="left"/>
        <w:rPr>
          <w:rFonts w:ascii="仿宋" w:hAnsi="仿宋" w:eastAsia="仿宋"/>
          <w:sz w:val="32"/>
          <w:szCs w:val="32"/>
        </w:rPr>
      </w:pPr>
      <w:r>
        <w:rPr>
          <w:rFonts w:hint="eastAsia" w:ascii="仿宋" w:hAnsi="仿宋" w:eastAsia="仿宋"/>
          <w:sz w:val="32"/>
          <w:szCs w:val="32"/>
        </w:rPr>
        <w:t>QQ群咨询：重庆农机群50631387、747405515，申请加入注明“企业名称+姓名”。</w:t>
      </w:r>
    </w:p>
    <w:p>
      <w:pPr>
        <w:jc w:val="lef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：企业投档填报要求</w:t>
      </w:r>
    </w:p>
    <w:p>
      <w:pPr>
        <w:ind w:firstLine="3520" w:firstLineChars="1100"/>
        <w:jc w:val="left"/>
        <w:rPr>
          <w:rFonts w:ascii="仿宋" w:hAnsi="仿宋" w:eastAsia="仿宋"/>
          <w:sz w:val="32"/>
          <w:szCs w:val="32"/>
        </w:rPr>
      </w:pPr>
      <w:r>
        <w:rPr>
          <w:rFonts w:hint="eastAsia" w:ascii="仿宋" w:hAnsi="仿宋" w:eastAsia="仿宋"/>
          <w:sz w:val="32"/>
          <w:szCs w:val="32"/>
        </w:rPr>
        <w:t>重庆市农业机械化技术推广总站</w:t>
      </w:r>
    </w:p>
    <w:p>
      <w:pPr>
        <w:ind w:firstLine="4480" w:firstLineChars="1400"/>
        <w:jc w:val="lef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lang w:val="en-US" w:eastAsia="zh-CN"/>
        </w:rPr>
        <w:t>4</w:t>
      </w:r>
      <w:r>
        <w:rPr>
          <w:rFonts w:ascii="仿宋" w:hAnsi="仿宋" w:eastAsia="仿宋"/>
          <w:sz w:val="32"/>
          <w:szCs w:val="32"/>
        </w:rPr>
        <w:t>月</w:t>
      </w:r>
      <w:r>
        <w:rPr>
          <w:rFonts w:hint="eastAsia" w:ascii="仿宋" w:hAnsi="仿宋" w:eastAsia="仿宋"/>
          <w:sz w:val="32"/>
          <w:szCs w:val="32"/>
        </w:rPr>
        <w:t>3</w:t>
      </w:r>
      <w:r>
        <w:rPr>
          <w:rFonts w:ascii="仿宋" w:hAnsi="仿宋" w:eastAsia="仿宋"/>
          <w:sz w:val="32"/>
          <w:szCs w:val="32"/>
        </w:rPr>
        <w:t>日</w:t>
      </w:r>
    </w:p>
    <w:p>
      <w:pPr>
        <w:jc w:val="left"/>
        <w:rPr>
          <w:rFonts w:ascii="仿宋" w:hAnsi="仿宋" w:eastAsia="仿宋"/>
          <w:sz w:val="32"/>
          <w:szCs w:val="32"/>
        </w:rPr>
      </w:pPr>
    </w:p>
    <w:p>
      <w:pPr>
        <w:jc w:val="left"/>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w:t>
      </w:r>
    </w:p>
    <w:p>
      <w:pPr>
        <w:jc w:val="center"/>
        <w:rPr>
          <w:rFonts w:ascii="黑体" w:hAnsi="黑体" w:eastAsia="黑体"/>
          <w:sz w:val="44"/>
          <w:szCs w:val="44"/>
        </w:rPr>
      </w:pPr>
      <w:r>
        <w:rPr>
          <w:rFonts w:ascii="黑体" w:hAnsi="黑体" w:eastAsia="黑体"/>
          <w:sz w:val="44"/>
          <w:szCs w:val="44"/>
        </w:rPr>
        <w:t>企业投档填报要求</w:t>
      </w:r>
    </w:p>
    <w:p>
      <w:pPr>
        <w:jc w:val="center"/>
        <w:rPr>
          <w:rFonts w:ascii="仿宋" w:hAnsi="仿宋" w:eastAsia="仿宋"/>
          <w:sz w:val="32"/>
          <w:szCs w:val="32"/>
        </w:rPr>
      </w:pPr>
      <w:r>
        <w:rPr>
          <w:rFonts w:hint="eastAsia" w:ascii="仿宋" w:hAnsi="仿宋" w:eastAsia="仿宋"/>
          <w:sz w:val="32"/>
          <w:szCs w:val="32"/>
        </w:rPr>
        <w:t>（内置投档平台）</w:t>
      </w:r>
    </w:p>
    <w:p>
      <w:pPr>
        <w:ind w:firstLine="643" w:firstLineChars="200"/>
        <w:jc w:val="left"/>
        <w:rPr>
          <w:rFonts w:ascii="仿宋" w:hAnsi="仿宋" w:eastAsia="仿宋"/>
          <w:sz w:val="32"/>
          <w:szCs w:val="32"/>
        </w:rPr>
      </w:pPr>
      <w:r>
        <w:rPr>
          <w:rFonts w:hint="eastAsia" w:ascii="楷体" w:hAnsi="楷体" w:eastAsia="楷体"/>
          <w:b/>
          <w:sz w:val="32"/>
          <w:szCs w:val="32"/>
        </w:rPr>
        <w:t>一、企业信息</w:t>
      </w:r>
      <w:r>
        <w:rPr>
          <w:rFonts w:hint="eastAsia" w:ascii="仿宋" w:hAnsi="仿宋" w:eastAsia="仿宋"/>
          <w:sz w:val="32"/>
          <w:szCs w:val="32"/>
        </w:rPr>
        <w:t>（投档企业填报要求）</w:t>
      </w:r>
    </w:p>
    <w:p>
      <w:pPr>
        <w:pStyle w:val="11"/>
        <w:numPr>
          <w:ilvl w:val="0"/>
          <w:numId w:val="4"/>
        </w:numPr>
        <w:ind w:left="0" w:firstLine="640"/>
        <w:jc w:val="left"/>
        <w:rPr>
          <w:rFonts w:ascii="仿宋" w:hAnsi="仿宋" w:eastAsia="仿宋"/>
          <w:sz w:val="32"/>
          <w:szCs w:val="32"/>
        </w:rPr>
      </w:pPr>
      <w:r>
        <w:rPr>
          <w:rFonts w:hint="eastAsia" w:ascii="仿宋" w:hAnsi="仿宋" w:eastAsia="仿宋"/>
          <w:sz w:val="32"/>
          <w:szCs w:val="32"/>
        </w:rPr>
        <w:t>企业名称：与营业执照、平台信息、报告、铭牌、承诺书中的名称一致。</w:t>
      </w:r>
    </w:p>
    <w:p>
      <w:pPr>
        <w:pStyle w:val="11"/>
        <w:numPr>
          <w:ilvl w:val="0"/>
          <w:numId w:val="4"/>
        </w:numPr>
        <w:ind w:left="0" w:firstLine="640"/>
        <w:jc w:val="left"/>
        <w:rPr>
          <w:rFonts w:ascii="仿宋" w:hAnsi="仿宋" w:eastAsia="仿宋"/>
          <w:sz w:val="32"/>
          <w:szCs w:val="32"/>
        </w:rPr>
      </w:pPr>
      <w:r>
        <w:rPr>
          <w:rFonts w:hint="eastAsia" w:ascii="仿宋" w:hAnsi="仿宋" w:eastAsia="仿宋"/>
          <w:sz w:val="32"/>
          <w:szCs w:val="32"/>
        </w:rPr>
        <w:t>统一社会信用代码：与营业执照中一致。</w:t>
      </w:r>
    </w:p>
    <w:p>
      <w:pPr>
        <w:pStyle w:val="11"/>
        <w:numPr>
          <w:ilvl w:val="0"/>
          <w:numId w:val="4"/>
        </w:numPr>
        <w:ind w:left="0" w:firstLine="640"/>
        <w:jc w:val="left"/>
        <w:rPr>
          <w:rFonts w:ascii="仿宋" w:hAnsi="仿宋" w:eastAsia="仿宋"/>
          <w:sz w:val="32"/>
          <w:szCs w:val="32"/>
        </w:rPr>
      </w:pPr>
      <w:r>
        <w:rPr>
          <w:rFonts w:hint="eastAsia" w:ascii="仿宋" w:hAnsi="仿宋" w:eastAsia="仿宋"/>
          <w:sz w:val="32"/>
          <w:szCs w:val="32"/>
        </w:rPr>
        <w:t>法人及企业地址：同营业执照、承诺书中一致。</w:t>
      </w:r>
    </w:p>
    <w:p>
      <w:pPr>
        <w:pStyle w:val="11"/>
        <w:numPr>
          <w:ilvl w:val="0"/>
          <w:numId w:val="4"/>
        </w:numPr>
        <w:ind w:left="0" w:firstLine="640"/>
        <w:jc w:val="left"/>
        <w:rPr>
          <w:rFonts w:ascii="仿宋" w:hAnsi="仿宋" w:eastAsia="仿宋"/>
          <w:sz w:val="32"/>
          <w:szCs w:val="32"/>
        </w:rPr>
      </w:pPr>
      <w:r>
        <w:rPr>
          <w:rFonts w:hint="eastAsia" w:ascii="仿宋" w:hAnsi="仿宋" w:eastAsia="仿宋"/>
          <w:sz w:val="32"/>
          <w:szCs w:val="32"/>
        </w:rPr>
        <w:t>营业执照：加盖企业公章。</w:t>
      </w:r>
    </w:p>
    <w:p>
      <w:pPr>
        <w:pStyle w:val="11"/>
        <w:numPr>
          <w:ilvl w:val="0"/>
          <w:numId w:val="4"/>
        </w:numPr>
        <w:ind w:left="0" w:firstLine="640"/>
        <w:jc w:val="left"/>
        <w:rPr>
          <w:rFonts w:ascii="仿宋" w:hAnsi="仿宋" w:eastAsia="仿宋"/>
          <w:sz w:val="32"/>
          <w:szCs w:val="32"/>
        </w:rPr>
      </w:pPr>
      <w:r>
        <w:rPr>
          <w:rFonts w:hint="eastAsia" w:ascii="仿宋" w:hAnsi="仿宋" w:eastAsia="仿宋"/>
          <w:sz w:val="32"/>
          <w:szCs w:val="32"/>
        </w:rPr>
        <w:t>承诺书：企业名称、与营业执照中一致，加盖企业公章，法人或法人授权人签字或印章，授权人签字的须有企业委托书。</w:t>
      </w:r>
    </w:p>
    <w:p>
      <w:pPr>
        <w:ind w:firstLine="643" w:firstLineChars="200"/>
        <w:jc w:val="left"/>
        <w:rPr>
          <w:rFonts w:ascii="仿宋" w:hAnsi="仿宋" w:eastAsia="仿宋"/>
          <w:sz w:val="32"/>
          <w:szCs w:val="32"/>
        </w:rPr>
      </w:pPr>
      <w:r>
        <w:rPr>
          <w:rFonts w:hint="eastAsia" w:ascii="楷体" w:hAnsi="楷体" w:eastAsia="楷体"/>
          <w:b/>
          <w:sz w:val="32"/>
          <w:szCs w:val="32"/>
        </w:rPr>
        <w:t>二、新产品填报要求</w:t>
      </w:r>
      <w:r>
        <w:rPr>
          <w:rFonts w:hint="eastAsia" w:ascii="仿宋" w:hAnsi="仿宋" w:eastAsia="仿宋"/>
          <w:sz w:val="32"/>
          <w:szCs w:val="32"/>
        </w:rPr>
        <w:t>（枝条切碎机、电动剪枝机、田间运输机）</w:t>
      </w:r>
    </w:p>
    <w:p>
      <w:pPr>
        <w:ind w:firstLine="640" w:firstLineChars="200"/>
        <w:jc w:val="left"/>
        <w:rPr>
          <w:rFonts w:ascii="仿宋" w:hAnsi="仿宋" w:eastAsia="仿宋"/>
          <w:sz w:val="32"/>
          <w:szCs w:val="32"/>
        </w:rPr>
      </w:pPr>
      <w:r>
        <w:rPr>
          <w:rFonts w:hint="eastAsia" w:ascii="仿宋" w:hAnsi="仿宋" w:eastAsia="仿宋"/>
          <w:sz w:val="32"/>
          <w:szCs w:val="32"/>
        </w:rPr>
        <w:t>田间运输机投档要求：主机和轨道分档均按整机型号分别对应投档，其他信息按照模块要求填报即可。轨道价格按1米轨道（含安装辅件）价格填报。</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产品型号：与报告、实物整机铭牌上型号一致。</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专利及科技成果名称（多选项：实用新型发明专利、整机发明专利以及省级以上科技成果鉴定或者评价证明）：如实勾选，可以多选，专利通知书无效。</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检测（检验）报告编号：对应报告上编号。</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检测（检验）机构：报告出具机构。</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检测（检验）依据标准（多选项：国家标准、行业标准、企业标准）：报告中引用标准。</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检测（检验）标准名称及编号：报告引用标准的名称及编号。</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检测（检验）结论：对应报告中结论。</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田（场）间实地试验验证机构名称（限重庆区县及以上农机鉴定、推广、科研单位）：证明出具机构。</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产品分类（按照就低不就高原则，企业自主选定档次）</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产品大类、小类、品目、档次:选定后自动生成。</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基本配置参数:选定后自动生成。</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产品配置参数:根据报告填报完整的配置参数。</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产品用途：如实填写。</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销售价格：整机价格（含配置电池价格）。</w:t>
      </w:r>
    </w:p>
    <w:p>
      <w:pPr>
        <w:pStyle w:val="11"/>
        <w:ind w:firstLine="640"/>
        <w:jc w:val="left"/>
        <w:rPr>
          <w:rFonts w:ascii="仿宋" w:hAnsi="仿宋" w:eastAsia="仿宋"/>
          <w:sz w:val="32"/>
          <w:szCs w:val="32"/>
        </w:rPr>
      </w:pPr>
      <w:r>
        <w:rPr>
          <w:rFonts w:hint="eastAsia" w:ascii="仿宋" w:hAnsi="仿宋" w:eastAsia="仿宋"/>
          <w:sz w:val="32"/>
          <w:szCs w:val="32"/>
        </w:rPr>
        <w:t>其中：轨道运输机按主机、1米轨道价格分别填写。</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使用风险：如实填写。</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投档技术参数：如实勾选，参数范围值的须是具体值。</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动力（单选项：选燃油和电机）：如实填写。</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功率：按报告值填,单位为KW。</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实物整机铭牌照片：与机体同框，显示机体，铆钉固定，金属铭牌（塑料外壳机具可用PC材质或镭射雕刻）。</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实物整机产品照片：实物整机照片3张，正前、正侧、正后照片各一张。照片显示出一览表要求的基本配置，其中，安装类产品须整机安装后照片。</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专利或科技成果证明材料（上传勾选的专利或科技成果）：加盖企业公章，专利通知书无效。</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整机检测或检验报告：加盖企业公章，无CMA 章视为无效报告。</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田（场）间实地试验验证证明：限重庆区县及以上农机鉴定、推广、科研单位出具。</w:t>
      </w:r>
    </w:p>
    <w:p>
      <w:pPr>
        <w:pStyle w:val="11"/>
        <w:numPr>
          <w:ilvl w:val="0"/>
          <w:numId w:val="5"/>
        </w:numPr>
        <w:ind w:left="0" w:firstLine="640"/>
        <w:jc w:val="left"/>
        <w:rPr>
          <w:rFonts w:ascii="仿宋" w:hAnsi="仿宋" w:eastAsia="仿宋"/>
          <w:sz w:val="32"/>
          <w:szCs w:val="32"/>
        </w:rPr>
      </w:pPr>
      <w:r>
        <w:rPr>
          <w:rFonts w:hint="eastAsia" w:ascii="仿宋" w:hAnsi="仿宋" w:eastAsia="仿宋"/>
          <w:sz w:val="32"/>
          <w:szCs w:val="32"/>
        </w:rPr>
        <w:t>产品执行标准：加盖企业公章。</w:t>
      </w:r>
    </w:p>
    <w:p>
      <w:pPr>
        <w:ind w:firstLine="643" w:firstLineChars="200"/>
        <w:jc w:val="left"/>
        <w:rPr>
          <w:rFonts w:ascii="楷体" w:hAnsi="楷体" w:eastAsia="楷体"/>
          <w:b/>
          <w:sz w:val="32"/>
          <w:szCs w:val="32"/>
        </w:rPr>
      </w:pPr>
      <w:r>
        <w:rPr>
          <w:rFonts w:hint="eastAsia" w:ascii="楷体" w:hAnsi="楷体" w:eastAsia="楷体"/>
          <w:b/>
          <w:sz w:val="32"/>
          <w:szCs w:val="32"/>
        </w:rPr>
        <w:t>三、植保无人机填报要求</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产品型号：与报告、实物整机铭牌上型号一致。</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检测（检验）报告编号：对应报告的编号。</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检测（检验）机构：报告出具机构。</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检测（检验）依据标准（多选项：国家标准、行业标准）：报告中引用标准。</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检测（检验）标准名称及编号：报告引用标准的名称及编号。</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检测（检验）结论：对应报告中结论。</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产品分类（按照就低不就高原则，企业自主选定档次）</w:t>
      </w:r>
    </w:p>
    <w:p>
      <w:pPr>
        <w:pStyle w:val="11"/>
        <w:ind w:firstLine="640"/>
        <w:jc w:val="left"/>
        <w:rPr>
          <w:rFonts w:ascii="仿宋" w:hAnsi="仿宋" w:eastAsia="仿宋"/>
          <w:sz w:val="32"/>
          <w:szCs w:val="32"/>
        </w:rPr>
      </w:pPr>
      <w:r>
        <w:rPr>
          <w:rFonts w:hint="eastAsia" w:ascii="仿宋" w:hAnsi="仿宋" w:eastAsia="仿宋"/>
          <w:sz w:val="32"/>
          <w:szCs w:val="32"/>
        </w:rPr>
        <w:t>产品大类、小类、品目、档次:选定后自动生成。</w:t>
      </w:r>
    </w:p>
    <w:p>
      <w:pPr>
        <w:pStyle w:val="11"/>
        <w:ind w:firstLine="640"/>
        <w:jc w:val="left"/>
        <w:rPr>
          <w:rFonts w:ascii="仿宋" w:hAnsi="仿宋" w:eastAsia="仿宋"/>
          <w:sz w:val="32"/>
          <w:szCs w:val="32"/>
        </w:rPr>
      </w:pPr>
      <w:r>
        <w:rPr>
          <w:rFonts w:hint="eastAsia" w:ascii="仿宋" w:hAnsi="仿宋" w:eastAsia="仿宋"/>
          <w:sz w:val="32"/>
          <w:szCs w:val="32"/>
        </w:rPr>
        <w:t>基本配置参数:选定后自动生成。</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产品配置参数:企业根据报告填报完整的配置参数。</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产品用途：如实填写。</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销售价格：含主机和4组电池价格。</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使用风险：如实填写。</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投档技术参数：如实勾选，参数范围值须是具体值。</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动力(单选项：燃油和电机)：如实勾选。</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功率：按报告值填,单位为KW。</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实物整机铭牌照片：与机体同框，显示机体，铆钉固定，金属铭牌（塑料外壳机具可用PC材质或镭射雕刻）。</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实物整机产品照片：实物整机照片3张，正前、正侧、正后照片各一张。照片显示出一览表要求的基本配置，其中，安装类产品须整机安装后照片。</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整机检测或检验报告：加盖企业公章，无CMA 章视为无效报告。</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产品执行标准（限国家标准、行业标准）：加盖企业公章。</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无人机培训机构资质证明：本企业培训机构合格证或与有资质的培训机构签订的培训合作协议，且在有效期内）。</w:t>
      </w:r>
    </w:p>
    <w:p>
      <w:pPr>
        <w:pStyle w:val="11"/>
        <w:numPr>
          <w:ilvl w:val="0"/>
          <w:numId w:val="6"/>
        </w:numPr>
        <w:ind w:left="0" w:firstLine="640"/>
        <w:jc w:val="left"/>
        <w:rPr>
          <w:rFonts w:ascii="仿宋" w:hAnsi="仿宋" w:eastAsia="仿宋"/>
          <w:sz w:val="32"/>
          <w:szCs w:val="32"/>
        </w:rPr>
      </w:pPr>
      <w:r>
        <w:rPr>
          <w:rFonts w:hint="eastAsia" w:ascii="仿宋" w:hAnsi="仿宋" w:eastAsia="仿宋"/>
          <w:sz w:val="32"/>
          <w:szCs w:val="32"/>
        </w:rPr>
        <w:t>云系统证明：直接或间接接入中国民用航空局无人机云交换系统的证明，且在有效期内。</w:t>
      </w:r>
    </w:p>
    <w:p>
      <w:pPr>
        <w:ind w:firstLine="643" w:firstLineChars="200"/>
        <w:jc w:val="left"/>
        <w:rPr>
          <w:rFonts w:ascii="楷体" w:hAnsi="楷体" w:eastAsia="楷体"/>
          <w:b/>
          <w:sz w:val="32"/>
          <w:szCs w:val="32"/>
        </w:rPr>
      </w:pPr>
      <w:r>
        <w:rPr>
          <w:rFonts w:hint="eastAsia" w:ascii="楷体" w:hAnsi="楷体" w:eastAsia="楷体"/>
          <w:b/>
          <w:sz w:val="32"/>
          <w:szCs w:val="32"/>
        </w:rPr>
        <w:t>四、农机补贴产品填报要求</w:t>
      </w:r>
    </w:p>
    <w:p>
      <w:pPr>
        <w:pStyle w:val="11"/>
        <w:numPr>
          <w:ilvl w:val="0"/>
          <w:numId w:val="7"/>
        </w:numPr>
        <w:ind w:left="0" w:firstLine="640"/>
        <w:jc w:val="left"/>
        <w:rPr>
          <w:rFonts w:ascii="仿宋" w:hAnsi="仿宋" w:eastAsia="仿宋"/>
          <w:sz w:val="32"/>
          <w:szCs w:val="32"/>
        </w:rPr>
      </w:pPr>
      <w:r>
        <w:rPr>
          <w:rFonts w:hint="eastAsia" w:ascii="仿宋" w:hAnsi="仿宋" w:eastAsia="仿宋"/>
          <w:sz w:val="32"/>
          <w:szCs w:val="32"/>
        </w:rPr>
        <w:t>产品分类（按照就低不就高原则，企业自主选定档次，涉及</w:t>
      </w:r>
      <w:r>
        <w:rPr>
          <w:rFonts w:ascii="仿宋" w:hAnsi="仿宋" w:eastAsia="仿宋"/>
          <w:sz w:val="32"/>
          <w:szCs w:val="32"/>
          <w:lang w:val="zh-TW"/>
        </w:rPr>
        <w:t>多种作物</w:t>
      </w:r>
      <w:r>
        <w:rPr>
          <w:rFonts w:hint="eastAsia" w:ascii="仿宋" w:hAnsi="仿宋" w:eastAsia="仿宋"/>
          <w:sz w:val="32"/>
          <w:szCs w:val="32"/>
          <w:lang w:val="zh-TW"/>
        </w:rPr>
        <w:t>、</w:t>
      </w:r>
      <w:r>
        <w:rPr>
          <w:rFonts w:ascii="仿宋" w:hAnsi="仿宋" w:eastAsia="仿宋"/>
          <w:sz w:val="32"/>
          <w:szCs w:val="32"/>
          <w:lang w:val="zh-TW"/>
        </w:rPr>
        <w:t>多种功能或鉴定参数为范围值的，</w:t>
      </w:r>
      <w:r>
        <w:rPr>
          <w:rFonts w:ascii="仿宋" w:hAnsi="仿宋" w:eastAsia="仿宋"/>
          <w:sz w:val="32"/>
          <w:szCs w:val="32"/>
        </w:rPr>
        <w:t>须按低档次投档</w:t>
      </w:r>
      <w:r>
        <w:rPr>
          <w:rFonts w:hint="eastAsia" w:ascii="仿宋" w:hAnsi="仿宋" w:eastAsia="仿宋"/>
          <w:sz w:val="32"/>
          <w:szCs w:val="32"/>
        </w:rPr>
        <w:t>）</w:t>
      </w:r>
    </w:p>
    <w:p>
      <w:pPr>
        <w:pStyle w:val="11"/>
        <w:numPr>
          <w:ilvl w:val="0"/>
          <w:numId w:val="7"/>
        </w:numPr>
        <w:ind w:left="0" w:firstLine="640"/>
        <w:jc w:val="left"/>
        <w:rPr>
          <w:rFonts w:ascii="仿宋" w:hAnsi="仿宋" w:eastAsia="仿宋"/>
          <w:sz w:val="32"/>
          <w:szCs w:val="32"/>
        </w:rPr>
      </w:pPr>
      <w:r>
        <w:rPr>
          <w:rFonts w:hint="eastAsia" w:ascii="仿宋" w:hAnsi="仿宋" w:eastAsia="仿宋"/>
          <w:sz w:val="32"/>
          <w:szCs w:val="32"/>
        </w:rPr>
        <w:t>产品大类、小类、品目、档次:选定后自动生成。</w:t>
      </w:r>
    </w:p>
    <w:p>
      <w:pPr>
        <w:pStyle w:val="11"/>
        <w:numPr>
          <w:ilvl w:val="0"/>
          <w:numId w:val="7"/>
        </w:numPr>
        <w:ind w:left="0" w:firstLine="640"/>
        <w:jc w:val="left"/>
        <w:rPr>
          <w:rFonts w:ascii="仿宋" w:hAnsi="仿宋" w:eastAsia="仿宋"/>
          <w:sz w:val="32"/>
          <w:szCs w:val="32"/>
        </w:rPr>
      </w:pPr>
      <w:r>
        <w:rPr>
          <w:rFonts w:hint="eastAsia" w:ascii="仿宋" w:hAnsi="仿宋" w:eastAsia="仿宋"/>
          <w:sz w:val="32"/>
          <w:szCs w:val="32"/>
        </w:rPr>
        <w:t>基本配置参数:选定后自动生成。</w:t>
      </w:r>
    </w:p>
    <w:p>
      <w:pPr>
        <w:pStyle w:val="11"/>
        <w:numPr>
          <w:ilvl w:val="0"/>
          <w:numId w:val="7"/>
        </w:numPr>
        <w:ind w:left="0" w:firstLine="640"/>
        <w:jc w:val="left"/>
        <w:rPr>
          <w:rFonts w:ascii="仿宋" w:hAnsi="仿宋" w:eastAsia="仿宋"/>
          <w:sz w:val="32"/>
          <w:szCs w:val="32"/>
        </w:rPr>
      </w:pPr>
      <w:r>
        <w:rPr>
          <w:rFonts w:hint="eastAsia" w:ascii="仿宋" w:hAnsi="仿宋" w:eastAsia="仿宋"/>
          <w:sz w:val="32"/>
          <w:szCs w:val="32"/>
        </w:rPr>
        <w:t>推广鉴定报告照片：加盖企业公章。</w:t>
      </w:r>
    </w:p>
    <w:p>
      <w:pPr>
        <w:pStyle w:val="11"/>
        <w:numPr>
          <w:ilvl w:val="0"/>
          <w:numId w:val="7"/>
        </w:numPr>
        <w:ind w:left="0" w:firstLine="640"/>
        <w:jc w:val="left"/>
        <w:rPr>
          <w:rFonts w:ascii="仿宋" w:hAnsi="仿宋" w:eastAsia="仿宋"/>
          <w:sz w:val="32"/>
          <w:szCs w:val="32"/>
        </w:rPr>
      </w:pPr>
      <w:r>
        <w:rPr>
          <w:rFonts w:hint="eastAsia" w:ascii="仿宋" w:hAnsi="仿宋" w:eastAsia="仿宋"/>
          <w:sz w:val="32"/>
          <w:szCs w:val="32"/>
        </w:rPr>
        <w:t>其他佐证材料：加盖企业公章。</w:t>
      </w:r>
    </w:p>
    <w:p>
      <w:pPr>
        <w:pStyle w:val="11"/>
        <w:numPr>
          <w:ilvl w:val="0"/>
          <w:numId w:val="7"/>
        </w:numPr>
        <w:ind w:left="0" w:firstLine="640"/>
        <w:jc w:val="left"/>
        <w:rPr>
          <w:rFonts w:ascii="仿宋" w:hAnsi="仿宋" w:eastAsia="仿宋"/>
          <w:sz w:val="32"/>
          <w:szCs w:val="32"/>
        </w:rPr>
      </w:pPr>
      <w:r>
        <w:rPr>
          <w:rFonts w:hint="eastAsia" w:ascii="仿宋" w:hAnsi="仿宋" w:eastAsia="仿宋"/>
          <w:sz w:val="32"/>
          <w:szCs w:val="32"/>
        </w:rPr>
        <w:t>销售价格：整机价格。</w:t>
      </w:r>
    </w:p>
    <w:p>
      <w:pPr>
        <w:pStyle w:val="11"/>
        <w:numPr>
          <w:ilvl w:val="0"/>
          <w:numId w:val="7"/>
        </w:numPr>
        <w:ind w:left="0" w:firstLine="640"/>
        <w:jc w:val="left"/>
        <w:rPr>
          <w:rFonts w:ascii="仿宋" w:hAnsi="仿宋" w:eastAsia="仿宋"/>
          <w:sz w:val="32"/>
          <w:szCs w:val="32"/>
        </w:rPr>
      </w:pPr>
      <w:r>
        <w:rPr>
          <w:rFonts w:hint="eastAsia" w:ascii="仿宋" w:hAnsi="仿宋" w:eastAsia="仿宋"/>
          <w:sz w:val="32"/>
          <w:szCs w:val="32"/>
        </w:rPr>
        <w:t>投档技术参数：如实勾选，参数范围值的为具体值，自走式履带式联合收割机须勾选作物。</w:t>
      </w:r>
    </w:p>
    <w:p>
      <w:pPr>
        <w:pStyle w:val="11"/>
        <w:numPr>
          <w:ilvl w:val="0"/>
          <w:numId w:val="7"/>
        </w:numPr>
        <w:ind w:left="0" w:firstLine="640"/>
        <w:jc w:val="left"/>
        <w:rPr>
          <w:rFonts w:ascii="仿宋" w:hAnsi="仿宋" w:eastAsia="仿宋"/>
          <w:sz w:val="32"/>
          <w:szCs w:val="32"/>
        </w:rPr>
      </w:pPr>
      <w:r>
        <w:rPr>
          <w:rFonts w:hint="eastAsia" w:ascii="仿宋" w:hAnsi="仿宋" w:eastAsia="仿宋"/>
          <w:sz w:val="32"/>
          <w:szCs w:val="32"/>
        </w:rPr>
        <w:t>动力（单选燃油、电机和无）：自带动力选燃油和电机、非燃油和电机或无动力要求的选无。</w:t>
      </w:r>
    </w:p>
    <w:p>
      <w:pPr>
        <w:pStyle w:val="11"/>
        <w:numPr>
          <w:ilvl w:val="0"/>
          <w:numId w:val="7"/>
        </w:numPr>
        <w:ind w:left="0" w:firstLine="640"/>
        <w:jc w:val="left"/>
        <w:rPr>
          <w:rFonts w:ascii="仿宋" w:hAnsi="仿宋" w:eastAsia="仿宋"/>
          <w:sz w:val="32"/>
          <w:szCs w:val="32"/>
        </w:rPr>
      </w:pPr>
      <w:r>
        <w:rPr>
          <w:rFonts w:hint="eastAsia" w:ascii="仿宋" w:hAnsi="仿宋" w:eastAsia="仿宋"/>
          <w:sz w:val="32"/>
          <w:szCs w:val="32"/>
        </w:rPr>
        <w:t>功率：按报告值填,单位为KW或马力（马力须换算）。动力无的默认为0。</w:t>
      </w:r>
    </w:p>
    <w:p>
      <w:pPr>
        <w:pStyle w:val="11"/>
        <w:numPr>
          <w:ilvl w:val="0"/>
          <w:numId w:val="7"/>
        </w:numPr>
        <w:ind w:left="0" w:firstLine="640"/>
        <w:jc w:val="left"/>
        <w:rPr>
          <w:rFonts w:ascii="仿宋" w:hAnsi="仿宋" w:eastAsia="仿宋"/>
          <w:sz w:val="32"/>
          <w:szCs w:val="32"/>
        </w:rPr>
      </w:pPr>
      <w:r>
        <w:rPr>
          <w:rFonts w:hint="eastAsia" w:ascii="仿宋" w:hAnsi="仿宋" w:eastAsia="仿宋"/>
          <w:sz w:val="32"/>
          <w:szCs w:val="32"/>
        </w:rPr>
        <w:t>实物整机铭牌照片：与机体同框，显示机体，铆钉固定，金属铭牌（塑料外壳机具可用PC材质或镭射雕刻）。</w:t>
      </w:r>
    </w:p>
    <w:p>
      <w:pPr>
        <w:pStyle w:val="11"/>
        <w:numPr>
          <w:ilvl w:val="0"/>
          <w:numId w:val="7"/>
        </w:numPr>
        <w:ind w:left="0" w:firstLine="640"/>
        <w:jc w:val="left"/>
        <w:rPr>
          <w:rFonts w:ascii="仿宋" w:hAnsi="仿宋" w:eastAsia="仿宋"/>
          <w:sz w:val="32"/>
          <w:szCs w:val="32"/>
        </w:rPr>
      </w:pPr>
      <w:r>
        <w:rPr>
          <w:rFonts w:hint="eastAsia" w:ascii="仿宋" w:hAnsi="仿宋" w:eastAsia="仿宋"/>
          <w:sz w:val="32"/>
          <w:szCs w:val="32"/>
        </w:rPr>
        <w:t>整机产品照片：实物整机照片3-4张，正前、正侧、正后照片各一张（轮式拖拉机增加防翻倾防护侧面照1张）。照片显示出一览表要求的基本配置，安装类产品须整机安装后照片。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14360"/>
      <w:docPartObj>
        <w:docPartGallery w:val="autotext"/>
      </w:docPartObj>
    </w:sdtPr>
    <w:sdtContent>
      <w:sdt>
        <w:sdtPr>
          <w:id w:val="98381352"/>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D4662"/>
    <w:multiLevelType w:val="multilevel"/>
    <w:tmpl w:val="150D4662"/>
    <w:lvl w:ilvl="0" w:tentative="0">
      <w:start w:val="1"/>
      <w:numFmt w:val="decimal"/>
      <w:lvlText w:val="%1."/>
      <w:lvlJc w:val="left"/>
      <w:pPr>
        <w:ind w:left="1916" w:hanging="106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37324B4"/>
    <w:multiLevelType w:val="multilevel"/>
    <w:tmpl w:val="237324B4"/>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C532C53"/>
    <w:multiLevelType w:val="multilevel"/>
    <w:tmpl w:val="2C532C53"/>
    <w:lvl w:ilvl="0" w:tentative="0">
      <w:start w:val="1"/>
      <w:numFmt w:val="decimal"/>
      <w:lvlText w:val="%1."/>
      <w:lvlJc w:val="left"/>
      <w:pPr>
        <w:ind w:left="1288" w:hanging="720"/>
      </w:pPr>
      <w:rPr>
        <w:rFonts w:hint="default"/>
        <w:b/>
        <w:color w:val="auto"/>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
    <w:nsid w:val="2E441525"/>
    <w:multiLevelType w:val="multilevel"/>
    <w:tmpl w:val="2E441525"/>
    <w:lvl w:ilvl="0" w:tentative="0">
      <w:start w:val="1"/>
      <w:numFmt w:val="japaneseCounting"/>
      <w:lvlText w:val="（%1）"/>
      <w:lvlJc w:val="left"/>
      <w:pPr>
        <w:ind w:left="2245" w:hanging="160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7A335D1"/>
    <w:multiLevelType w:val="multilevel"/>
    <w:tmpl w:val="37A335D1"/>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122"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45337081"/>
    <w:multiLevelType w:val="multilevel"/>
    <w:tmpl w:val="45337081"/>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757E39B9"/>
    <w:multiLevelType w:val="multilevel"/>
    <w:tmpl w:val="757E39B9"/>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75CEF"/>
    <w:rsid w:val="00024149"/>
    <w:rsid w:val="00024D65"/>
    <w:rsid w:val="00036960"/>
    <w:rsid w:val="00044CCA"/>
    <w:rsid w:val="00045775"/>
    <w:rsid w:val="00047419"/>
    <w:rsid w:val="00047BBD"/>
    <w:rsid w:val="000535AB"/>
    <w:rsid w:val="00070DA2"/>
    <w:rsid w:val="000712D3"/>
    <w:rsid w:val="000807CF"/>
    <w:rsid w:val="00082869"/>
    <w:rsid w:val="00083F7A"/>
    <w:rsid w:val="00095054"/>
    <w:rsid w:val="000977FE"/>
    <w:rsid w:val="000B0C19"/>
    <w:rsid w:val="000B24FC"/>
    <w:rsid w:val="000D1692"/>
    <w:rsid w:val="000E3E7E"/>
    <w:rsid w:val="000F7DEB"/>
    <w:rsid w:val="00105F03"/>
    <w:rsid w:val="001068C3"/>
    <w:rsid w:val="00107130"/>
    <w:rsid w:val="0012396B"/>
    <w:rsid w:val="00124B5E"/>
    <w:rsid w:val="00127F46"/>
    <w:rsid w:val="00131CA6"/>
    <w:rsid w:val="001342F1"/>
    <w:rsid w:val="00157072"/>
    <w:rsid w:val="001876B8"/>
    <w:rsid w:val="001934DB"/>
    <w:rsid w:val="0019427A"/>
    <w:rsid w:val="0019639C"/>
    <w:rsid w:val="001A26C7"/>
    <w:rsid w:val="001C556E"/>
    <w:rsid w:val="001D2D8C"/>
    <w:rsid w:val="001D3516"/>
    <w:rsid w:val="001E2F61"/>
    <w:rsid w:val="00200AEA"/>
    <w:rsid w:val="002102FF"/>
    <w:rsid w:val="002154E4"/>
    <w:rsid w:val="00220693"/>
    <w:rsid w:val="00223C3F"/>
    <w:rsid w:val="002266E8"/>
    <w:rsid w:val="002302C0"/>
    <w:rsid w:val="00234232"/>
    <w:rsid w:val="002442EB"/>
    <w:rsid w:val="002456D7"/>
    <w:rsid w:val="002573AB"/>
    <w:rsid w:val="00263B29"/>
    <w:rsid w:val="0026575C"/>
    <w:rsid w:val="00275E41"/>
    <w:rsid w:val="00277A5B"/>
    <w:rsid w:val="002838BF"/>
    <w:rsid w:val="00292E64"/>
    <w:rsid w:val="002A1477"/>
    <w:rsid w:val="002C4AF9"/>
    <w:rsid w:val="002C4BA2"/>
    <w:rsid w:val="002D695A"/>
    <w:rsid w:val="002D7A5E"/>
    <w:rsid w:val="002E30C7"/>
    <w:rsid w:val="002E5F0C"/>
    <w:rsid w:val="002E6113"/>
    <w:rsid w:val="002F6B94"/>
    <w:rsid w:val="002F740B"/>
    <w:rsid w:val="00303489"/>
    <w:rsid w:val="003035FC"/>
    <w:rsid w:val="003046BD"/>
    <w:rsid w:val="0031135D"/>
    <w:rsid w:val="0032439D"/>
    <w:rsid w:val="00324744"/>
    <w:rsid w:val="0033415A"/>
    <w:rsid w:val="0034108F"/>
    <w:rsid w:val="0035126B"/>
    <w:rsid w:val="0035506F"/>
    <w:rsid w:val="003557D3"/>
    <w:rsid w:val="0037199C"/>
    <w:rsid w:val="00373ED6"/>
    <w:rsid w:val="00384D56"/>
    <w:rsid w:val="003A0CDD"/>
    <w:rsid w:val="003B2CC7"/>
    <w:rsid w:val="003C1F8E"/>
    <w:rsid w:val="003D08B2"/>
    <w:rsid w:val="003D0D69"/>
    <w:rsid w:val="003D306C"/>
    <w:rsid w:val="003D3405"/>
    <w:rsid w:val="003D3C06"/>
    <w:rsid w:val="003D5466"/>
    <w:rsid w:val="003E419F"/>
    <w:rsid w:val="003F03BD"/>
    <w:rsid w:val="003F0E88"/>
    <w:rsid w:val="003F1352"/>
    <w:rsid w:val="003F6D63"/>
    <w:rsid w:val="003F70A4"/>
    <w:rsid w:val="00403EA6"/>
    <w:rsid w:val="00427592"/>
    <w:rsid w:val="00433A75"/>
    <w:rsid w:val="00436C6F"/>
    <w:rsid w:val="00460A85"/>
    <w:rsid w:val="00467704"/>
    <w:rsid w:val="004714A8"/>
    <w:rsid w:val="004748ED"/>
    <w:rsid w:val="00474DC9"/>
    <w:rsid w:val="00482FCD"/>
    <w:rsid w:val="004842F7"/>
    <w:rsid w:val="004846F0"/>
    <w:rsid w:val="00484ADE"/>
    <w:rsid w:val="004A6A29"/>
    <w:rsid w:val="004A6EA7"/>
    <w:rsid w:val="004C2A0E"/>
    <w:rsid w:val="004D6545"/>
    <w:rsid w:val="004E42AA"/>
    <w:rsid w:val="004F0E88"/>
    <w:rsid w:val="004F4BCB"/>
    <w:rsid w:val="004F5237"/>
    <w:rsid w:val="00500A6B"/>
    <w:rsid w:val="00507EC8"/>
    <w:rsid w:val="005107F9"/>
    <w:rsid w:val="005305C1"/>
    <w:rsid w:val="00542A1E"/>
    <w:rsid w:val="00547201"/>
    <w:rsid w:val="005523B6"/>
    <w:rsid w:val="00552E88"/>
    <w:rsid w:val="0055305A"/>
    <w:rsid w:val="00554FD6"/>
    <w:rsid w:val="005737F2"/>
    <w:rsid w:val="0058058E"/>
    <w:rsid w:val="0058230B"/>
    <w:rsid w:val="00591BB0"/>
    <w:rsid w:val="005A14AC"/>
    <w:rsid w:val="005A7326"/>
    <w:rsid w:val="005B6EFF"/>
    <w:rsid w:val="005B7E3F"/>
    <w:rsid w:val="005C40A2"/>
    <w:rsid w:val="005C49D0"/>
    <w:rsid w:val="005C512F"/>
    <w:rsid w:val="005D1C9F"/>
    <w:rsid w:val="005F33BC"/>
    <w:rsid w:val="00603371"/>
    <w:rsid w:val="00607A7F"/>
    <w:rsid w:val="00607BA4"/>
    <w:rsid w:val="006332E5"/>
    <w:rsid w:val="00633ABC"/>
    <w:rsid w:val="00640C1C"/>
    <w:rsid w:val="006441E2"/>
    <w:rsid w:val="0066453B"/>
    <w:rsid w:val="00691A76"/>
    <w:rsid w:val="0069782A"/>
    <w:rsid w:val="006B3EBD"/>
    <w:rsid w:val="006B6ECA"/>
    <w:rsid w:val="006C222F"/>
    <w:rsid w:val="006C4401"/>
    <w:rsid w:val="006C46D3"/>
    <w:rsid w:val="006C7A9E"/>
    <w:rsid w:val="006D2A0C"/>
    <w:rsid w:val="006D2F52"/>
    <w:rsid w:val="006D7BCB"/>
    <w:rsid w:val="006E0FF9"/>
    <w:rsid w:val="006E5108"/>
    <w:rsid w:val="006F745C"/>
    <w:rsid w:val="00712531"/>
    <w:rsid w:val="00716A80"/>
    <w:rsid w:val="00720F4A"/>
    <w:rsid w:val="00724F51"/>
    <w:rsid w:val="00734ED6"/>
    <w:rsid w:val="00760CF6"/>
    <w:rsid w:val="007671AE"/>
    <w:rsid w:val="00796E89"/>
    <w:rsid w:val="007B3FF1"/>
    <w:rsid w:val="007B42CE"/>
    <w:rsid w:val="007C7118"/>
    <w:rsid w:val="007F26F8"/>
    <w:rsid w:val="008076E5"/>
    <w:rsid w:val="00834A3E"/>
    <w:rsid w:val="008371BD"/>
    <w:rsid w:val="00850D3E"/>
    <w:rsid w:val="008541E1"/>
    <w:rsid w:val="00877B9D"/>
    <w:rsid w:val="008841B0"/>
    <w:rsid w:val="008B34FA"/>
    <w:rsid w:val="008E04AB"/>
    <w:rsid w:val="008E3F42"/>
    <w:rsid w:val="008E6098"/>
    <w:rsid w:val="008F1D24"/>
    <w:rsid w:val="008F45D9"/>
    <w:rsid w:val="008F5DCD"/>
    <w:rsid w:val="008F648D"/>
    <w:rsid w:val="0090162C"/>
    <w:rsid w:val="0090412A"/>
    <w:rsid w:val="009130B5"/>
    <w:rsid w:val="00927C0C"/>
    <w:rsid w:val="009502A2"/>
    <w:rsid w:val="00953541"/>
    <w:rsid w:val="009577B8"/>
    <w:rsid w:val="00961F1D"/>
    <w:rsid w:val="009A1F1C"/>
    <w:rsid w:val="009A50DD"/>
    <w:rsid w:val="009C31E1"/>
    <w:rsid w:val="009E1419"/>
    <w:rsid w:val="009E1C4B"/>
    <w:rsid w:val="009F186D"/>
    <w:rsid w:val="009F2D1C"/>
    <w:rsid w:val="00A11393"/>
    <w:rsid w:val="00A20543"/>
    <w:rsid w:val="00A229FD"/>
    <w:rsid w:val="00A23BCA"/>
    <w:rsid w:val="00A24989"/>
    <w:rsid w:val="00A2733D"/>
    <w:rsid w:val="00A41C8B"/>
    <w:rsid w:val="00A44E80"/>
    <w:rsid w:val="00A61BBA"/>
    <w:rsid w:val="00A63135"/>
    <w:rsid w:val="00A65845"/>
    <w:rsid w:val="00A66F8C"/>
    <w:rsid w:val="00A763D9"/>
    <w:rsid w:val="00A806FB"/>
    <w:rsid w:val="00A84FF4"/>
    <w:rsid w:val="00A878CB"/>
    <w:rsid w:val="00A96356"/>
    <w:rsid w:val="00AA1087"/>
    <w:rsid w:val="00AA3BDD"/>
    <w:rsid w:val="00AA6B00"/>
    <w:rsid w:val="00AD5DB5"/>
    <w:rsid w:val="00AE75CA"/>
    <w:rsid w:val="00AF715B"/>
    <w:rsid w:val="00AF7A18"/>
    <w:rsid w:val="00B10391"/>
    <w:rsid w:val="00B1117D"/>
    <w:rsid w:val="00B14DE2"/>
    <w:rsid w:val="00B240AA"/>
    <w:rsid w:val="00B30067"/>
    <w:rsid w:val="00B3512E"/>
    <w:rsid w:val="00B40739"/>
    <w:rsid w:val="00B45713"/>
    <w:rsid w:val="00B6171A"/>
    <w:rsid w:val="00B64A86"/>
    <w:rsid w:val="00B7614F"/>
    <w:rsid w:val="00B87200"/>
    <w:rsid w:val="00B92A60"/>
    <w:rsid w:val="00B97BE4"/>
    <w:rsid w:val="00BA2AB2"/>
    <w:rsid w:val="00BA2C0B"/>
    <w:rsid w:val="00BA6CF3"/>
    <w:rsid w:val="00BC5635"/>
    <w:rsid w:val="00BD3E0E"/>
    <w:rsid w:val="00BE23AC"/>
    <w:rsid w:val="00BF12B3"/>
    <w:rsid w:val="00BF33B8"/>
    <w:rsid w:val="00C009CC"/>
    <w:rsid w:val="00C00F5D"/>
    <w:rsid w:val="00C06A59"/>
    <w:rsid w:val="00C609B3"/>
    <w:rsid w:val="00C70B4D"/>
    <w:rsid w:val="00C75DEA"/>
    <w:rsid w:val="00C87D63"/>
    <w:rsid w:val="00C91F51"/>
    <w:rsid w:val="00CC12C9"/>
    <w:rsid w:val="00CC161B"/>
    <w:rsid w:val="00CC2440"/>
    <w:rsid w:val="00CD1483"/>
    <w:rsid w:val="00CD582A"/>
    <w:rsid w:val="00CD6460"/>
    <w:rsid w:val="00CE51ED"/>
    <w:rsid w:val="00CE5AC0"/>
    <w:rsid w:val="00D00FBD"/>
    <w:rsid w:val="00D140DE"/>
    <w:rsid w:val="00D17A3F"/>
    <w:rsid w:val="00D24C8C"/>
    <w:rsid w:val="00D258D1"/>
    <w:rsid w:val="00D258FF"/>
    <w:rsid w:val="00D502C7"/>
    <w:rsid w:val="00D57EA6"/>
    <w:rsid w:val="00D61499"/>
    <w:rsid w:val="00D76195"/>
    <w:rsid w:val="00D80D4B"/>
    <w:rsid w:val="00D90F4F"/>
    <w:rsid w:val="00D916DD"/>
    <w:rsid w:val="00DA6C71"/>
    <w:rsid w:val="00DB64A4"/>
    <w:rsid w:val="00DC5554"/>
    <w:rsid w:val="00DC7852"/>
    <w:rsid w:val="00DD4F7C"/>
    <w:rsid w:val="00DF0413"/>
    <w:rsid w:val="00DF6291"/>
    <w:rsid w:val="00E030B1"/>
    <w:rsid w:val="00E1364F"/>
    <w:rsid w:val="00E2782F"/>
    <w:rsid w:val="00E41824"/>
    <w:rsid w:val="00E452DB"/>
    <w:rsid w:val="00E465F8"/>
    <w:rsid w:val="00E63509"/>
    <w:rsid w:val="00E71A66"/>
    <w:rsid w:val="00E765A3"/>
    <w:rsid w:val="00E8266A"/>
    <w:rsid w:val="00E96A74"/>
    <w:rsid w:val="00EA6B27"/>
    <w:rsid w:val="00EB0B53"/>
    <w:rsid w:val="00EC4835"/>
    <w:rsid w:val="00EC68B3"/>
    <w:rsid w:val="00EF25B7"/>
    <w:rsid w:val="00F034CB"/>
    <w:rsid w:val="00F272FD"/>
    <w:rsid w:val="00F42B71"/>
    <w:rsid w:val="00F52BA3"/>
    <w:rsid w:val="00F55DB4"/>
    <w:rsid w:val="00F63935"/>
    <w:rsid w:val="00F75CEF"/>
    <w:rsid w:val="00F87A8B"/>
    <w:rsid w:val="00FA56DB"/>
    <w:rsid w:val="00FC5D3F"/>
    <w:rsid w:val="00FE3AB9"/>
    <w:rsid w:val="3C1E5F83"/>
    <w:rsid w:val="544D48EE"/>
    <w:rsid w:val="6BBF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7"/>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11</Pages>
  <Words>675</Words>
  <Characters>3852</Characters>
  <Lines>32</Lines>
  <Paragraphs>9</Paragraphs>
  <TotalTime>6097</TotalTime>
  <ScaleCrop>false</ScaleCrop>
  <LinksUpToDate>false</LinksUpToDate>
  <CharactersWithSpaces>4518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2020-03-16T02:42:00Z</dcterms:created>
  <dc:creator>HP-2</dc:creator>
  <cp:lastModifiedBy>王长鐸_Frankly</cp:lastModifiedBy>
  <cp:lastPrinted>2020-04-03T06:50:00Z</cp:lastPrinted>
  <dcterms:modified xsi:type="dcterms:W3CDTF">2020-04-03T10:32:04Z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