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B3" w:rsidRPr="006C50B3" w:rsidRDefault="006C50B3" w:rsidP="00FD1855">
      <w:pPr>
        <w:widowControl/>
        <w:shd w:val="clear" w:color="auto" w:fill="FFFFFF"/>
        <w:spacing w:line="560" w:lineRule="exact"/>
        <w:jc w:val="center"/>
        <w:rPr>
          <w:rFonts w:ascii="方正小标宋_GBK" w:eastAsia="方正小标宋_GBK" w:hAnsi="微软雅黑" w:cs="宋体" w:hint="eastAsia"/>
          <w:bCs/>
          <w:kern w:val="0"/>
          <w:sz w:val="44"/>
          <w:szCs w:val="44"/>
        </w:rPr>
      </w:pPr>
      <w:r w:rsidRPr="006C50B3">
        <w:rPr>
          <w:rFonts w:ascii="方正小标宋_GBK" w:eastAsia="方正小标宋_GBK" w:hAnsi="微软雅黑" w:cs="宋体" w:hint="eastAsia"/>
          <w:bCs/>
          <w:kern w:val="0"/>
          <w:sz w:val="44"/>
          <w:szCs w:val="44"/>
        </w:rPr>
        <w:t>重庆市农业机械化技术推广总站</w:t>
      </w:r>
    </w:p>
    <w:p w:rsidR="006C50B3" w:rsidRDefault="006C50B3" w:rsidP="00FD1855">
      <w:pPr>
        <w:widowControl/>
        <w:shd w:val="clear" w:color="auto" w:fill="FFFFFF"/>
        <w:spacing w:line="560" w:lineRule="exact"/>
        <w:jc w:val="center"/>
        <w:rPr>
          <w:rFonts w:ascii="方正小标宋_GBK" w:eastAsia="方正小标宋_GBK" w:hAnsi="微软雅黑" w:cs="宋体"/>
          <w:bCs/>
          <w:kern w:val="0"/>
          <w:sz w:val="44"/>
          <w:szCs w:val="44"/>
        </w:rPr>
      </w:pPr>
      <w:r w:rsidRPr="006C50B3">
        <w:rPr>
          <w:rFonts w:ascii="方正小标宋_GBK" w:eastAsia="方正小标宋_GBK" w:hAnsi="微软雅黑" w:cs="宋体" w:hint="eastAsia"/>
          <w:bCs/>
          <w:kern w:val="0"/>
          <w:sz w:val="44"/>
          <w:szCs w:val="44"/>
        </w:rPr>
        <w:t>关于组织申报</w:t>
      </w:r>
      <w:r w:rsidR="00B67105">
        <w:rPr>
          <w:rFonts w:ascii="方正小标宋_GBK" w:eastAsia="方正小标宋_GBK" w:hAnsi="微软雅黑" w:cs="宋体" w:hint="eastAsia"/>
          <w:bCs/>
          <w:kern w:val="0"/>
          <w:sz w:val="44"/>
          <w:szCs w:val="44"/>
        </w:rPr>
        <w:t>2021</w:t>
      </w:r>
      <w:r w:rsidRPr="006C50B3">
        <w:rPr>
          <w:rFonts w:ascii="方正小标宋_GBK" w:eastAsia="方正小标宋_GBK" w:hAnsi="微软雅黑" w:cs="宋体" w:hint="eastAsia"/>
          <w:bCs/>
          <w:kern w:val="0"/>
          <w:sz w:val="44"/>
          <w:szCs w:val="44"/>
        </w:rPr>
        <w:t>年度农机化技术试验示范专题活动的通知</w:t>
      </w:r>
    </w:p>
    <w:p w:rsidR="006C50B3" w:rsidRPr="006C50B3" w:rsidRDefault="006C50B3" w:rsidP="00FD1855">
      <w:pPr>
        <w:widowControl/>
        <w:shd w:val="clear" w:color="auto" w:fill="FFFFFF"/>
        <w:spacing w:line="560" w:lineRule="exact"/>
        <w:jc w:val="center"/>
        <w:rPr>
          <w:rFonts w:ascii="方正小标宋_GBK" w:eastAsia="方正小标宋_GBK" w:hAnsi="微软雅黑" w:cs="宋体" w:hint="eastAsia"/>
          <w:bCs/>
          <w:kern w:val="0"/>
          <w:sz w:val="44"/>
          <w:szCs w:val="44"/>
        </w:rPr>
      </w:pPr>
    </w:p>
    <w:p w:rsidR="006C50B3" w:rsidRPr="006C50B3" w:rsidRDefault="006C50B3" w:rsidP="006C50B3">
      <w:pPr>
        <w:widowControl/>
        <w:shd w:val="clear" w:color="auto" w:fill="FFFFFF"/>
        <w:spacing w:line="525" w:lineRule="atLeast"/>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各区县（自治县）、万盛经开区农机推广机构：</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为贯彻</w:t>
      </w:r>
      <w:r w:rsidR="00B67105" w:rsidRPr="00B67105">
        <w:rPr>
          <w:rFonts w:ascii="方正仿宋_GBK" w:eastAsia="方正仿宋_GBK" w:hAnsi="宋体" w:cs="宋体"/>
          <w:color w:val="353535"/>
          <w:kern w:val="0"/>
          <w:sz w:val="32"/>
          <w:szCs w:val="32"/>
        </w:rPr>
        <w:t>党的十九届五中全会精神和习近平总书记关于农业机械化发展的有关重要指示批示精神</w:t>
      </w:r>
      <w:r w:rsidR="00B67105">
        <w:rPr>
          <w:rFonts w:ascii="方正仿宋_GBK" w:eastAsia="方正仿宋_GBK" w:hAnsi="宋体" w:cs="宋体" w:hint="eastAsia"/>
          <w:color w:val="353535"/>
          <w:kern w:val="0"/>
          <w:sz w:val="32"/>
          <w:szCs w:val="32"/>
        </w:rPr>
        <w:t>，</w:t>
      </w:r>
      <w:r w:rsidR="00B67105" w:rsidRPr="00B67105">
        <w:rPr>
          <w:rFonts w:ascii="方正仿宋_GBK" w:eastAsia="方正仿宋_GBK" w:hAnsi="宋体" w:cs="宋体"/>
          <w:color w:val="353535"/>
          <w:kern w:val="0"/>
          <w:sz w:val="32"/>
          <w:szCs w:val="32"/>
        </w:rPr>
        <w:t>落实</w:t>
      </w:r>
      <w:r w:rsidRPr="006C50B3">
        <w:rPr>
          <w:rFonts w:ascii="方正仿宋_GBK" w:eastAsia="方正仿宋_GBK" w:hAnsi="宋体" w:cs="宋体" w:hint="eastAsia"/>
          <w:color w:val="353535"/>
          <w:kern w:val="0"/>
          <w:sz w:val="32"/>
          <w:szCs w:val="32"/>
        </w:rPr>
        <w:t>市农业农村委的工作部署</w:t>
      </w:r>
      <w:r w:rsidR="00B67105">
        <w:rPr>
          <w:rFonts w:ascii="方正仿宋_GBK" w:eastAsia="方正仿宋_GBK" w:hAnsi="宋体" w:cs="宋体" w:hint="eastAsia"/>
          <w:color w:val="353535"/>
          <w:kern w:val="0"/>
          <w:sz w:val="32"/>
          <w:szCs w:val="32"/>
        </w:rPr>
        <w:t>，</w:t>
      </w:r>
      <w:r w:rsidR="00B67105" w:rsidRPr="00B67105">
        <w:rPr>
          <w:rFonts w:ascii="方正仿宋_GBK" w:eastAsia="方正仿宋_GBK" w:hAnsi="宋体" w:cs="宋体"/>
          <w:color w:val="353535"/>
          <w:kern w:val="0"/>
          <w:sz w:val="32"/>
          <w:szCs w:val="32"/>
        </w:rPr>
        <w:t>大力推进农机化高质量发展，切实为我市</w:t>
      </w:r>
      <w:r w:rsidR="00B67105">
        <w:rPr>
          <w:rFonts w:ascii="方正仿宋_GBK" w:eastAsia="方正仿宋_GBK" w:hAnsi="宋体" w:cs="宋体"/>
          <w:color w:val="353535"/>
          <w:kern w:val="0"/>
          <w:sz w:val="32"/>
          <w:szCs w:val="32"/>
        </w:rPr>
        <w:t>重要农产品生产、乡村产业振兴、农业农村现代化建设提供</w:t>
      </w:r>
      <w:r w:rsidR="00B67105">
        <w:rPr>
          <w:rFonts w:ascii="方正仿宋_GBK" w:eastAsia="方正仿宋_GBK" w:hAnsi="宋体" w:cs="宋体" w:hint="eastAsia"/>
          <w:color w:val="353535"/>
          <w:kern w:val="0"/>
          <w:sz w:val="32"/>
          <w:szCs w:val="32"/>
        </w:rPr>
        <w:t>技术</w:t>
      </w:r>
      <w:r w:rsidR="00B67105" w:rsidRPr="00B67105">
        <w:rPr>
          <w:rFonts w:ascii="方正仿宋_GBK" w:eastAsia="方正仿宋_GBK" w:hAnsi="宋体" w:cs="宋体"/>
          <w:color w:val="353535"/>
          <w:kern w:val="0"/>
          <w:sz w:val="32"/>
          <w:szCs w:val="32"/>
        </w:rPr>
        <w:t>支撑</w:t>
      </w:r>
      <w:r w:rsidRPr="006C50B3">
        <w:rPr>
          <w:rFonts w:ascii="方正仿宋_GBK" w:eastAsia="方正仿宋_GBK" w:hAnsi="宋体" w:cs="宋体" w:hint="eastAsia"/>
          <w:color w:val="353535"/>
          <w:kern w:val="0"/>
          <w:sz w:val="32"/>
          <w:szCs w:val="32"/>
        </w:rPr>
        <w:t>，经研究，决定组织申报202</w:t>
      </w:r>
      <w:r w:rsidR="00B67105">
        <w:rPr>
          <w:rFonts w:ascii="方正仿宋_GBK" w:eastAsia="方正仿宋_GBK" w:hAnsi="宋体" w:cs="宋体"/>
          <w:color w:val="353535"/>
          <w:kern w:val="0"/>
          <w:sz w:val="32"/>
          <w:szCs w:val="32"/>
        </w:rPr>
        <w:t>1</w:t>
      </w:r>
      <w:r w:rsidRPr="006C50B3">
        <w:rPr>
          <w:rFonts w:ascii="方正仿宋_GBK" w:eastAsia="方正仿宋_GBK" w:hAnsi="宋体" w:cs="宋体" w:hint="eastAsia"/>
          <w:color w:val="353535"/>
          <w:kern w:val="0"/>
          <w:sz w:val="32"/>
          <w:szCs w:val="32"/>
        </w:rPr>
        <w:t>年度农机化技术试验示范</w:t>
      </w:r>
      <w:bookmarkStart w:id="0" w:name="_GoBack"/>
      <w:bookmarkEnd w:id="0"/>
      <w:r w:rsidRPr="006C50B3">
        <w:rPr>
          <w:rFonts w:ascii="方正仿宋_GBK" w:eastAsia="方正仿宋_GBK" w:hAnsi="宋体" w:cs="宋体" w:hint="eastAsia"/>
          <w:color w:val="353535"/>
          <w:kern w:val="0"/>
          <w:sz w:val="32"/>
          <w:szCs w:val="32"/>
        </w:rPr>
        <w:t>专题活动，现将有关事项通知如下：</w:t>
      </w:r>
    </w:p>
    <w:p w:rsidR="006C50B3" w:rsidRPr="006C50B3" w:rsidRDefault="006C50B3" w:rsidP="00B67105">
      <w:pPr>
        <w:widowControl/>
        <w:shd w:val="clear" w:color="auto" w:fill="FFFFFF"/>
        <w:spacing w:line="525" w:lineRule="atLeast"/>
        <w:ind w:firstLineChars="200" w:firstLine="640"/>
        <w:rPr>
          <w:rFonts w:ascii="方正黑体_GBK" w:eastAsia="方正黑体_GBK" w:hAnsi="microsoft yahei" w:cs="宋体" w:hint="eastAsia"/>
          <w:color w:val="353535"/>
          <w:kern w:val="0"/>
          <w:sz w:val="32"/>
          <w:szCs w:val="32"/>
        </w:rPr>
      </w:pPr>
      <w:r w:rsidRPr="006C50B3">
        <w:rPr>
          <w:rFonts w:ascii="方正黑体_GBK" w:eastAsia="方正黑体_GBK" w:hAnsi="宋体" w:cs="宋体" w:hint="eastAsia"/>
          <w:color w:val="353535"/>
          <w:kern w:val="0"/>
          <w:sz w:val="32"/>
          <w:szCs w:val="32"/>
        </w:rPr>
        <w:t>一、专题活动内容及形式</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围绕</w:t>
      </w:r>
      <w:r w:rsidR="00B67105" w:rsidRPr="00FD1855">
        <w:rPr>
          <w:rFonts w:ascii="方正仿宋_GBK" w:eastAsia="方正仿宋_GBK" w:hAnsi="microsoft yahei" w:hint="eastAsia"/>
          <w:color w:val="353535"/>
          <w:sz w:val="32"/>
          <w:szCs w:val="32"/>
          <w:shd w:val="clear" w:color="auto" w:fill="FFFFFF"/>
        </w:rPr>
        <w:t>柑橘、蔬菜、烟叶、中药材、茶叶、秸秆利用、畜禽粪污资源化利用</w:t>
      </w:r>
      <w:r w:rsidRPr="006C50B3">
        <w:rPr>
          <w:rFonts w:ascii="方正仿宋_GBK" w:eastAsia="方正仿宋_GBK" w:hAnsi="宋体" w:cs="宋体" w:hint="eastAsia"/>
          <w:color w:val="353535"/>
          <w:kern w:val="0"/>
          <w:sz w:val="32"/>
          <w:szCs w:val="32"/>
        </w:rPr>
        <w:t>等</w:t>
      </w:r>
      <w:r w:rsidR="00FD1855">
        <w:rPr>
          <w:rFonts w:ascii="方正仿宋_GBK" w:eastAsia="方正仿宋_GBK" w:hAnsi="宋体" w:cs="宋体" w:hint="eastAsia"/>
          <w:color w:val="353535"/>
          <w:kern w:val="0"/>
          <w:sz w:val="32"/>
          <w:szCs w:val="32"/>
        </w:rPr>
        <w:t>农业</w:t>
      </w:r>
      <w:r w:rsidRPr="006C50B3">
        <w:rPr>
          <w:rFonts w:ascii="方正仿宋_GBK" w:eastAsia="方正仿宋_GBK" w:hAnsi="宋体" w:cs="宋体" w:hint="eastAsia"/>
          <w:color w:val="353535"/>
          <w:kern w:val="0"/>
          <w:sz w:val="32"/>
          <w:szCs w:val="32"/>
        </w:rPr>
        <w:t>生产需求，组织开展农业机械化技术试验示范现场活动（田间日活动）。</w:t>
      </w:r>
    </w:p>
    <w:p w:rsidR="006C50B3" w:rsidRPr="006C50B3" w:rsidRDefault="006C50B3" w:rsidP="00B67105">
      <w:pPr>
        <w:widowControl/>
        <w:shd w:val="clear" w:color="auto" w:fill="FFFFFF"/>
        <w:spacing w:line="525" w:lineRule="atLeast"/>
        <w:ind w:firstLineChars="200" w:firstLine="640"/>
        <w:rPr>
          <w:rFonts w:ascii="方正黑体_GBK" w:eastAsia="方正黑体_GBK" w:hAnsi="microsoft yahei" w:cs="宋体" w:hint="eastAsia"/>
          <w:color w:val="353535"/>
          <w:kern w:val="0"/>
          <w:sz w:val="32"/>
          <w:szCs w:val="32"/>
        </w:rPr>
      </w:pPr>
      <w:r w:rsidRPr="006C50B3">
        <w:rPr>
          <w:rFonts w:ascii="方正黑体_GBK" w:eastAsia="方正黑体_GBK" w:hAnsi="宋体" w:cs="宋体" w:hint="eastAsia"/>
          <w:color w:val="353535"/>
          <w:kern w:val="0"/>
          <w:sz w:val="32"/>
          <w:szCs w:val="32"/>
        </w:rPr>
        <w:t>二、申报举办流程</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1、各区县农机推广机构结合当地产业发展和农机化生产实际自主申报，主题1-2个，并按《202</w:t>
      </w:r>
      <w:r w:rsidR="00FD1855">
        <w:rPr>
          <w:rFonts w:ascii="方正仿宋_GBK" w:eastAsia="方正仿宋_GBK" w:hAnsi="宋体" w:cs="宋体"/>
          <w:color w:val="353535"/>
          <w:kern w:val="0"/>
          <w:sz w:val="32"/>
          <w:szCs w:val="32"/>
        </w:rPr>
        <w:t>1</w:t>
      </w:r>
      <w:r w:rsidRPr="006C50B3">
        <w:rPr>
          <w:rFonts w:ascii="方正仿宋_GBK" w:eastAsia="方正仿宋_GBK" w:hAnsi="宋体" w:cs="宋体" w:hint="eastAsia"/>
          <w:color w:val="353535"/>
          <w:kern w:val="0"/>
          <w:sz w:val="32"/>
          <w:szCs w:val="32"/>
        </w:rPr>
        <w:t>年度农机化技术试验示范现场活动奖励补助申报表》（见附件）要求填写有关内容，报市农机总站。</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lastRenderedPageBreak/>
        <w:t>2、市农机总站按区县机构申报情况，组织专家对申报情况进行可行性评估，确定试验示范现场活动（田间日活动）数量、内容、形式、规模。</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3、经选定后承担试验示范现场活动（田间日活动）区县机构应于活动开展前15个工作日，将拟定的实施方案报市农机总站，市农机总站将组织专家委员会进行指导完善。</w:t>
      </w:r>
    </w:p>
    <w:p w:rsidR="006C50B3" w:rsidRPr="006C50B3" w:rsidRDefault="006C50B3" w:rsidP="00B67105">
      <w:pPr>
        <w:widowControl/>
        <w:shd w:val="clear" w:color="auto" w:fill="FFFFFF"/>
        <w:spacing w:line="525" w:lineRule="atLeast"/>
        <w:ind w:firstLineChars="200" w:firstLine="640"/>
        <w:rPr>
          <w:rFonts w:ascii="方正黑体_GBK" w:eastAsia="方正黑体_GBK" w:hAnsi="microsoft yahei" w:cs="宋体" w:hint="eastAsia"/>
          <w:color w:val="353535"/>
          <w:kern w:val="0"/>
          <w:sz w:val="32"/>
          <w:szCs w:val="32"/>
        </w:rPr>
      </w:pPr>
      <w:r w:rsidRPr="006C50B3">
        <w:rPr>
          <w:rFonts w:ascii="方正黑体_GBK" w:eastAsia="方正黑体_GBK" w:hAnsi="宋体" w:cs="宋体" w:hint="eastAsia"/>
          <w:color w:val="353535"/>
          <w:kern w:val="0"/>
          <w:sz w:val="32"/>
          <w:szCs w:val="32"/>
        </w:rPr>
        <w:t>三、经费补助</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组织开展的试验示范现场活动（田间日活动），坚持“先办后补”的原则，活动结束后，市农机总站将根据各区县举办规模、技术展示、</w:t>
      </w:r>
      <w:r w:rsidR="00FD1855">
        <w:rPr>
          <w:rFonts w:ascii="方正仿宋_GBK" w:eastAsia="方正仿宋_GBK" w:hAnsi="宋体" w:cs="宋体" w:hint="eastAsia"/>
          <w:color w:val="353535"/>
          <w:kern w:val="0"/>
          <w:sz w:val="32"/>
          <w:szCs w:val="32"/>
        </w:rPr>
        <w:t>现场</w:t>
      </w:r>
      <w:r w:rsidRPr="006C50B3">
        <w:rPr>
          <w:rFonts w:ascii="方正仿宋_GBK" w:eastAsia="方正仿宋_GBK" w:hAnsi="宋体" w:cs="宋体" w:hint="eastAsia"/>
          <w:color w:val="353535"/>
          <w:kern w:val="0"/>
          <w:sz w:val="32"/>
          <w:szCs w:val="32"/>
        </w:rPr>
        <w:t>特色、现场效果、组织管理等情况组织人员进行综合评价，根据评价结果分别给予1-3万元的经费补助。</w:t>
      </w:r>
    </w:p>
    <w:p w:rsidR="006C50B3" w:rsidRPr="006C50B3" w:rsidRDefault="006C50B3" w:rsidP="00B67105">
      <w:pPr>
        <w:widowControl/>
        <w:shd w:val="clear" w:color="auto" w:fill="FFFFFF"/>
        <w:spacing w:line="525" w:lineRule="atLeast"/>
        <w:ind w:firstLineChars="200" w:firstLine="640"/>
        <w:rPr>
          <w:rFonts w:ascii="方正黑体_GBK" w:eastAsia="方正黑体_GBK" w:hAnsi="microsoft yahei" w:cs="宋体" w:hint="eastAsia"/>
          <w:color w:val="353535"/>
          <w:kern w:val="0"/>
          <w:sz w:val="32"/>
          <w:szCs w:val="32"/>
        </w:rPr>
      </w:pPr>
      <w:r w:rsidRPr="006C50B3">
        <w:rPr>
          <w:rFonts w:ascii="方正黑体_GBK" w:eastAsia="方正黑体_GBK" w:hAnsi="宋体" w:cs="宋体" w:hint="eastAsia"/>
          <w:color w:val="353535"/>
          <w:kern w:val="0"/>
          <w:sz w:val="32"/>
          <w:szCs w:val="32"/>
        </w:rPr>
        <w:t>四、有关事项</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1、各区县农机推广机构结合本地机械化生产实际，积极做好本年度农机化技术试验示范专题现场活动申报工作。</w:t>
      </w:r>
    </w:p>
    <w:p w:rsidR="006C50B3" w:rsidRPr="006C50B3" w:rsidRDefault="006C50B3" w:rsidP="00B67105">
      <w:pPr>
        <w:widowControl/>
        <w:shd w:val="clear" w:color="auto" w:fill="FFFFFF"/>
        <w:spacing w:line="525" w:lineRule="atLeast"/>
        <w:ind w:firstLineChars="200" w:firstLine="640"/>
        <w:rPr>
          <w:rFonts w:ascii="方正仿宋_GBK" w:eastAsia="方正仿宋_GBK" w:hAnsi="microsoft yahei" w:cs="宋体" w:hint="eastAsia"/>
          <w:color w:val="353535"/>
          <w:kern w:val="0"/>
          <w:sz w:val="32"/>
          <w:szCs w:val="32"/>
        </w:rPr>
      </w:pPr>
      <w:r w:rsidRPr="006C50B3">
        <w:rPr>
          <w:rFonts w:ascii="方正仿宋_GBK" w:eastAsia="方正仿宋_GBK" w:hAnsi="宋体" w:cs="宋体" w:hint="eastAsia"/>
          <w:color w:val="353535"/>
          <w:kern w:val="0"/>
          <w:sz w:val="32"/>
          <w:szCs w:val="32"/>
        </w:rPr>
        <w:t>2、请于4月</w:t>
      </w:r>
      <w:r w:rsidR="00FD1855">
        <w:rPr>
          <w:rFonts w:ascii="方正仿宋_GBK" w:eastAsia="方正仿宋_GBK" w:hAnsi="宋体" w:cs="宋体"/>
          <w:color w:val="353535"/>
          <w:kern w:val="0"/>
          <w:sz w:val="32"/>
          <w:szCs w:val="32"/>
        </w:rPr>
        <w:t>26</w:t>
      </w:r>
      <w:r w:rsidRPr="006C50B3">
        <w:rPr>
          <w:rFonts w:ascii="方正仿宋_GBK" w:eastAsia="方正仿宋_GBK" w:hAnsi="宋体" w:cs="宋体" w:hint="eastAsia"/>
          <w:color w:val="353535"/>
          <w:kern w:val="0"/>
          <w:sz w:val="32"/>
          <w:szCs w:val="32"/>
        </w:rPr>
        <w:t>日17:30前将申报表发送至重庆市农机推广总站指定邮箱。联系人：李海山，联系电话：67909981；电子邮箱：njzzzbjsk@163.com。</w:t>
      </w:r>
    </w:p>
    <w:p w:rsidR="00FD1855" w:rsidRDefault="006C50B3" w:rsidP="00FD1855">
      <w:pPr>
        <w:widowControl/>
        <w:shd w:val="clear" w:color="auto" w:fill="FFFFFF"/>
        <w:spacing w:line="525" w:lineRule="atLeast"/>
        <w:rPr>
          <w:rFonts w:ascii="方正仿宋_GBK" w:eastAsia="方正仿宋_GBK" w:hAnsi="宋体" w:cs="宋体"/>
          <w:color w:val="353535"/>
          <w:kern w:val="0"/>
          <w:sz w:val="32"/>
          <w:szCs w:val="32"/>
        </w:rPr>
      </w:pPr>
      <w:r w:rsidRPr="006C50B3">
        <w:rPr>
          <w:rFonts w:ascii="方正仿宋_GBK" w:eastAsia="方正仿宋_GBK" w:hAnsi="宋体" w:cs="宋体" w:hint="eastAsia"/>
          <w:color w:val="353535"/>
          <w:kern w:val="0"/>
          <w:sz w:val="32"/>
          <w:szCs w:val="32"/>
        </w:rPr>
        <w:t>附件：202</w:t>
      </w:r>
      <w:r w:rsidR="00B67105">
        <w:rPr>
          <w:rFonts w:ascii="方正仿宋_GBK" w:eastAsia="方正仿宋_GBK" w:hAnsi="宋体" w:cs="宋体"/>
          <w:color w:val="353535"/>
          <w:kern w:val="0"/>
          <w:sz w:val="32"/>
          <w:szCs w:val="32"/>
        </w:rPr>
        <w:t>1</w:t>
      </w:r>
      <w:r w:rsidRPr="006C50B3">
        <w:rPr>
          <w:rFonts w:ascii="方正仿宋_GBK" w:eastAsia="方正仿宋_GBK" w:hAnsi="宋体" w:cs="宋体" w:hint="eastAsia"/>
          <w:color w:val="353535"/>
          <w:kern w:val="0"/>
          <w:sz w:val="32"/>
          <w:szCs w:val="32"/>
        </w:rPr>
        <w:t>年度农机化技术试验示范专题现场活动申报表</w:t>
      </w:r>
    </w:p>
    <w:p w:rsidR="006C50B3" w:rsidRDefault="006C50B3" w:rsidP="00FD1855">
      <w:pPr>
        <w:widowControl/>
        <w:shd w:val="clear" w:color="auto" w:fill="FFFFFF"/>
        <w:spacing w:line="525" w:lineRule="atLeast"/>
        <w:rPr>
          <w:rFonts w:ascii="方正仿宋_GBK" w:eastAsia="方正仿宋_GBK" w:hAnsi="宋体" w:cs="宋体"/>
          <w:color w:val="353535"/>
          <w:kern w:val="0"/>
          <w:sz w:val="32"/>
          <w:szCs w:val="32"/>
        </w:rPr>
      </w:pPr>
      <w:r w:rsidRPr="006C50B3">
        <w:rPr>
          <w:rFonts w:ascii="方正仿宋_GBK" w:eastAsia="方正仿宋_GBK" w:hAnsi="宋体" w:cs="宋体" w:hint="eastAsia"/>
          <w:color w:val="353535"/>
          <w:kern w:val="0"/>
          <w:sz w:val="32"/>
          <w:szCs w:val="32"/>
        </w:rPr>
        <w:t xml:space="preserve"> </w:t>
      </w:r>
      <w:r w:rsidRPr="006C50B3">
        <w:rPr>
          <w:rFonts w:ascii="方正仿宋_GBK" w:eastAsia="方正仿宋_GBK" w:hAnsi="宋体" w:cs="宋体" w:hint="eastAsia"/>
          <w:color w:val="353535"/>
          <w:kern w:val="0"/>
          <w:sz w:val="32"/>
          <w:szCs w:val="32"/>
        </w:rPr>
        <w:t>  </w:t>
      </w:r>
      <w:r w:rsidRPr="006C50B3">
        <w:rPr>
          <w:rFonts w:ascii="方正仿宋_GBK" w:eastAsia="方正仿宋_GBK" w:hAnsi="宋体" w:cs="宋体" w:hint="eastAsia"/>
          <w:color w:val="353535"/>
          <w:kern w:val="0"/>
          <w:sz w:val="32"/>
          <w:szCs w:val="32"/>
        </w:rPr>
        <w:t xml:space="preserve"> </w:t>
      </w:r>
      <w:r>
        <w:rPr>
          <w:rFonts w:ascii="方正仿宋_GBK" w:eastAsia="方正仿宋_GBK" w:hAnsi="宋体" w:cs="宋体"/>
          <w:color w:val="353535"/>
          <w:kern w:val="0"/>
          <w:sz w:val="32"/>
          <w:szCs w:val="32"/>
        </w:rPr>
        <w:t xml:space="preserve">             </w:t>
      </w:r>
      <w:r w:rsidRPr="006C50B3">
        <w:rPr>
          <w:rFonts w:ascii="方正仿宋_GBK" w:eastAsia="方正仿宋_GBK" w:hAnsi="宋体" w:cs="宋体" w:hint="eastAsia"/>
          <w:color w:val="353535"/>
          <w:kern w:val="0"/>
          <w:sz w:val="32"/>
          <w:szCs w:val="32"/>
        </w:rPr>
        <w:t>重庆市农业机械化技术推广总站</w:t>
      </w:r>
    </w:p>
    <w:p w:rsidR="00E23F09" w:rsidRPr="006C50B3" w:rsidRDefault="00FD1855" w:rsidP="00FD1855">
      <w:pPr>
        <w:widowControl/>
        <w:shd w:val="clear" w:color="auto" w:fill="FFFFFF"/>
        <w:ind w:firstLineChars="1450" w:firstLine="4640"/>
        <w:rPr>
          <w:rFonts w:ascii="方正仿宋_GBK" w:eastAsia="方正仿宋_GBK" w:hint="eastAsia"/>
          <w:sz w:val="32"/>
          <w:szCs w:val="32"/>
        </w:rPr>
      </w:pPr>
      <w:r w:rsidRPr="006C50B3">
        <w:rPr>
          <w:rFonts w:ascii="方正仿宋_GBK" w:eastAsia="方正仿宋_GBK" w:hAnsi="宋体" w:cs="宋体" w:hint="eastAsia"/>
          <w:color w:val="353535"/>
          <w:kern w:val="0"/>
          <w:sz w:val="32"/>
          <w:szCs w:val="32"/>
        </w:rPr>
        <w:t>202</w:t>
      </w:r>
      <w:r>
        <w:rPr>
          <w:rFonts w:ascii="方正仿宋_GBK" w:eastAsia="方正仿宋_GBK" w:hAnsi="宋体" w:cs="宋体"/>
          <w:color w:val="353535"/>
          <w:kern w:val="0"/>
          <w:sz w:val="32"/>
          <w:szCs w:val="32"/>
        </w:rPr>
        <w:t>1</w:t>
      </w:r>
      <w:r w:rsidRPr="006C50B3">
        <w:rPr>
          <w:rFonts w:ascii="方正仿宋_GBK" w:eastAsia="方正仿宋_GBK" w:hAnsi="宋体" w:cs="宋体" w:hint="eastAsia"/>
          <w:color w:val="353535"/>
          <w:kern w:val="0"/>
          <w:sz w:val="32"/>
          <w:szCs w:val="32"/>
        </w:rPr>
        <w:t>年3月</w:t>
      </w:r>
      <w:r>
        <w:rPr>
          <w:rFonts w:ascii="方正仿宋_GBK" w:eastAsia="方正仿宋_GBK" w:hAnsi="宋体" w:cs="宋体"/>
          <w:color w:val="353535"/>
          <w:kern w:val="0"/>
          <w:sz w:val="32"/>
          <w:szCs w:val="32"/>
        </w:rPr>
        <w:t>15</w:t>
      </w:r>
      <w:r w:rsidRPr="006C50B3">
        <w:rPr>
          <w:rFonts w:ascii="方正仿宋_GBK" w:eastAsia="方正仿宋_GBK" w:hAnsi="宋体" w:cs="宋体" w:hint="eastAsia"/>
          <w:color w:val="353535"/>
          <w:kern w:val="0"/>
          <w:sz w:val="32"/>
          <w:szCs w:val="32"/>
        </w:rPr>
        <w:t>日</w:t>
      </w:r>
    </w:p>
    <w:sectPr w:rsidR="00E23F09" w:rsidRPr="006C50B3" w:rsidSect="00FD1855">
      <w:pgSz w:w="11906" w:h="16838"/>
      <w:pgMar w:top="1985" w:right="1588"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方正黑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B3"/>
    <w:rsid w:val="00660BA8"/>
    <w:rsid w:val="006C50B3"/>
    <w:rsid w:val="00B67105"/>
    <w:rsid w:val="00CA1F13"/>
    <w:rsid w:val="00EB63E7"/>
    <w:rsid w:val="00FD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30AE"/>
  <w15:chartTrackingRefBased/>
  <w15:docId w15:val="{7A503323-627E-47DF-A701-E94F5AA8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BA8"/>
    <w:rPr>
      <w:sz w:val="18"/>
      <w:szCs w:val="18"/>
    </w:rPr>
  </w:style>
  <w:style w:type="character" w:customStyle="1" w:styleId="a4">
    <w:name w:val="批注框文本 字符"/>
    <w:basedOn w:val="a0"/>
    <w:link w:val="a3"/>
    <w:uiPriority w:val="99"/>
    <w:semiHidden/>
    <w:rsid w:val="00660B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0080">
      <w:bodyDiv w:val="1"/>
      <w:marLeft w:val="0"/>
      <w:marRight w:val="0"/>
      <w:marTop w:val="0"/>
      <w:marBottom w:val="0"/>
      <w:divBdr>
        <w:top w:val="none" w:sz="0" w:space="0" w:color="auto"/>
        <w:left w:val="none" w:sz="0" w:space="0" w:color="auto"/>
        <w:bottom w:val="none" w:sz="0" w:space="0" w:color="auto"/>
        <w:right w:val="none" w:sz="0" w:space="0" w:color="auto"/>
      </w:divBdr>
      <w:divsChild>
        <w:div w:id="1058284580">
          <w:marLeft w:val="300"/>
          <w:marRight w:val="300"/>
          <w:marTop w:val="0"/>
          <w:marBottom w:val="150"/>
          <w:divBdr>
            <w:top w:val="none" w:sz="0" w:space="0" w:color="auto"/>
            <w:left w:val="none" w:sz="0" w:space="0" w:color="auto"/>
            <w:bottom w:val="single" w:sz="6" w:space="8" w:color="CCCCCC"/>
            <w:right w:val="none" w:sz="0" w:space="0" w:color="auto"/>
          </w:divBdr>
        </w:div>
        <w:div w:id="14228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128</Words>
  <Characters>735</Characters>
  <Application>Microsoft Office Word</Application>
  <DocSecurity>0</DocSecurity>
  <Lines>6</Lines>
  <Paragraphs>1</Paragraphs>
  <ScaleCrop>false</ScaleCrop>
  <Company>Microsoft</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2021-03-15T02:00:00Z</cp:lastPrinted>
  <dcterms:created xsi:type="dcterms:W3CDTF">2021-03-15T01:13:00Z</dcterms:created>
  <dcterms:modified xsi:type="dcterms:W3CDTF">2021-03-15T02:35:00Z</dcterms:modified>
</cp:coreProperties>
</file>