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" w:eastAsia="仿宋_GB2312" w:cs="仿宋"/>
          <w:b/>
          <w:bCs/>
          <w:w w:val="80"/>
          <w:sz w:val="40"/>
          <w:szCs w:val="40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b/>
          <w:bCs/>
          <w:w w:val="80"/>
          <w:sz w:val="40"/>
          <w:szCs w:val="40"/>
        </w:rPr>
        <w:t>重庆市农机新产品试点机具田（场）间实地试验验证结果表</w:t>
      </w:r>
    </w:p>
    <w:p>
      <w:pPr>
        <w:jc w:val="center"/>
        <w:rPr>
          <w:rFonts w:ascii="仿宋_GB2312" w:hAnsi="仿宋" w:eastAsia="仿宋_GB2312" w:cs="仿宋"/>
          <w:b/>
          <w:bCs/>
        </w:rPr>
      </w:pPr>
      <w:r>
        <w:rPr>
          <w:rFonts w:hint="eastAsia" w:ascii="仿宋_GB2312" w:hAnsi="仿宋" w:eastAsia="仿宋_GB2312" w:cs="仿宋"/>
          <w:b/>
          <w:bCs/>
        </w:rPr>
        <w:t>（样式）</w:t>
      </w:r>
    </w:p>
    <w:tbl>
      <w:tblPr>
        <w:tblStyle w:val="2"/>
        <w:tblW w:w="9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2721"/>
        <w:gridCol w:w="1215"/>
        <w:gridCol w:w="1334"/>
        <w:gridCol w:w="885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产品名称</w:t>
            </w:r>
          </w:p>
        </w:tc>
        <w:tc>
          <w:tcPr>
            <w:tcW w:w="27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产品型号</w:t>
            </w:r>
          </w:p>
        </w:tc>
        <w:tc>
          <w:tcPr>
            <w:tcW w:w="13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出厂编号</w:t>
            </w:r>
          </w:p>
        </w:tc>
        <w:tc>
          <w:tcPr>
            <w:tcW w:w="10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生产单位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验证单位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验证地点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验证时间</w:t>
            </w:r>
          </w:p>
        </w:tc>
        <w:tc>
          <w:tcPr>
            <w:tcW w:w="3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验证依据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现场试验验证综述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产品结构特征及工作原理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主要技术规格、参数检验检测报告值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样机技术规格、参数验证值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验证评价结论</w:t>
            </w:r>
          </w:p>
        </w:tc>
        <w:tc>
          <w:tcPr>
            <w:tcW w:w="7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验证人员签字：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（验证单位公章）</w:t>
            </w:r>
          </w:p>
          <w:p>
            <w:pPr>
              <w:ind w:firstLine="3120" w:firstLineChars="1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评价时间：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9050" w:type="dxa"/>
            <w:gridSpan w:val="6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：1.验证依据应为国家、行业或企业标准及产品使用说明书等；2.综合评价结论应注明验证方式，机具主要功能及技术规格参数是否符合检验检测报告，机具作业效果和效率、产品安全可靠性等是否达到验证依据相关标准及指标，是否满足山地、丘陵地区作业及作业作物对象的适用性需求；3.验证人员须两名及以上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7D"/>
    <w:rsid w:val="0049547D"/>
    <w:rsid w:val="00A5587D"/>
    <w:rsid w:val="00C52E6A"/>
    <w:rsid w:val="3CC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286</Words>
  <Characters>289</Characters>
  <Lines>2</Lines>
  <Paragraphs>1</Paragraphs>
  <TotalTime>0</TotalTime>
  <ScaleCrop>false</ScaleCrop>
  <LinksUpToDate>false</LinksUpToDate>
  <CharactersWithSpaces>365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2018-10-24T02:31:00Z</dcterms:created>
  <dc:creator>HP-1</dc:creator>
  <cp:lastModifiedBy>Law pen</cp:lastModifiedBy>
  <dcterms:modified xsi:type="dcterms:W3CDTF">2022-04-25T10:40:00Z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eyJoZGlkIjoiODM1ODExOTZlMWIyOGFiOTRhYjdkZTVjOTlkMGM0OTIifQ==</vt:lpwstr>
  </property>
  <property fmtid="{D5CDD505-2E9C-101B-9397-08002B2CF9AE}" pid="3" name="KSOProductBuildVer">
    <vt:lpwstr>2052-11.1.0.11636</vt:lpwstr>
  </property>
  <property fmtid="{D5CDD505-2E9C-101B-9397-08002B2CF9AE}" pid="4" name="ICV">
    <vt:lpwstr>226E758C11734F498641685B63BE1F75</vt:lpwstr>
  </property>
</Properties>
</file>