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3CB5D" w14:textId="77777777" w:rsidR="00FF5A7A" w:rsidRDefault="00FF5A7A" w:rsidP="00FF5A7A">
      <w:pPr>
        <w:jc w:val="distribute"/>
        <w:rPr>
          <w:rFonts w:ascii="方正小标宋_GBK" w:eastAsia="方正小标宋_GBK" w:hAnsi="Times New Roman"/>
          <w:b/>
          <w:color w:val="FF0000"/>
          <w:sz w:val="72"/>
          <w:szCs w:val="72"/>
          <w:lang w:val="zh-TW"/>
        </w:rPr>
      </w:pPr>
    </w:p>
    <w:p w14:paraId="50ED8FD1" w14:textId="77777777" w:rsidR="00FF5A7A" w:rsidRDefault="00FF5A7A" w:rsidP="00FF5A7A">
      <w:pPr>
        <w:jc w:val="distribute"/>
        <w:rPr>
          <w:rFonts w:ascii="方正小标宋_GBK" w:eastAsia="方正小标宋_GBK" w:hAnsi="Times New Roman"/>
          <w:b/>
          <w:color w:val="FF0000"/>
          <w:sz w:val="72"/>
          <w:szCs w:val="72"/>
          <w:lang w:val="zh-TW"/>
        </w:rPr>
      </w:pPr>
    </w:p>
    <w:p w14:paraId="44B32762" w14:textId="77777777" w:rsidR="00FF5A7A" w:rsidRDefault="00FF5A7A" w:rsidP="00FF5A7A">
      <w:pPr>
        <w:jc w:val="distribute"/>
        <w:rPr>
          <w:rFonts w:ascii="方正小标宋_GBK" w:eastAsia="方正小标宋_GBK" w:hAnsi="Times New Roman"/>
          <w:b/>
          <w:color w:val="FF0000"/>
          <w:sz w:val="72"/>
          <w:szCs w:val="72"/>
          <w:lang w:val="zh-TW"/>
        </w:rPr>
      </w:pPr>
    </w:p>
    <w:p w14:paraId="27FAA801" w14:textId="77777777" w:rsidR="00FF5A7A" w:rsidRPr="00E15CC2" w:rsidRDefault="00FF5A7A" w:rsidP="00FF5A7A">
      <w:pPr>
        <w:jc w:val="distribute"/>
        <w:rPr>
          <w:rFonts w:ascii="方正小标宋_GBK" w:eastAsia="方正小标宋_GBK" w:hAnsi="Times New Roman"/>
          <w:b/>
          <w:color w:val="FF0000"/>
          <w:sz w:val="72"/>
          <w:szCs w:val="72"/>
          <w:lang w:val="zh-TW"/>
        </w:rPr>
      </w:pPr>
      <w:r w:rsidRPr="00E15CC2">
        <w:rPr>
          <w:rFonts w:ascii="方正小标宋_GBK" w:eastAsia="方正小标宋_GBK" w:hAnsi="Times New Roman" w:hint="eastAsia"/>
          <w:b/>
          <w:color w:val="FF0000"/>
          <w:sz w:val="72"/>
          <w:szCs w:val="72"/>
          <w:lang w:val="zh-TW"/>
        </w:rPr>
        <w:t>重庆市水产技术推广总站</w:t>
      </w:r>
    </w:p>
    <w:p w14:paraId="560BFA31" w14:textId="77777777" w:rsidR="00FF5A7A" w:rsidRPr="0035157D" w:rsidRDefault="00FF5A7A" w:rsidP="00FF5A7A">
      <w:pPr>
        <w:jc w:val="distribute"/>
        <w:rPr>
          <w:rFonts w:ascii="仿宋_GB2312" w:eastAsiaTheme="minorEastAsia" w:hAnsi="Times New Roman"/>
          <w:color w:val="FF0000"/>
          <w:sz w:val="72"/>
          <w:szCs w:val="72"/>
          <w:lang w:val="zh-TW"/>
        </w:rPr>
      </w:pPr>
      <w:r w:rsidRPr="00E15CC2">
        <w:rPr>
          <w:rFonts w:ascii="方正小标宋_GBK" w:eastAsia="方正小标宋_GBK" w:hAnsi="Times New Roman" w:hint="eastAsia"/>
          <w:b/>
          <w:color w:val="FF0000"/>
          <w:sz w:val="72"/>
          <w:szCs w:val="72"/>
          <w:lang w:val="zh-TW"/>
        </w:rPr>
        <w:t>重庆市水产学会</w:t>
      </w:r>
    </w:p>
    <w:p w14:paraId="2489FCC0" w14:textId="1FA64881" w:rsidR="00FF5A7A" w:rsidRDefault="00CD5646" w:rsidP="00FF5A7A">
      <w:pPr>
        <w:spacing w:line="360" w:lineRule="auto"/>
        <w:jc w:val="center"/>
        <w:rPr>
          <w:rFonts w:ascii="仿宋_GB2312" w:eastAsiaTheme="minorEastAsia" w:hAnsi="Times New Roman"/>
          <w:color w:val="000000"/>
          <w:sz w:val="32"/>
          <w:szCs w:val="32"/>
          <w:lang w:val="zh-TW"/>
        </w:rPr>
      </w:pPr>
      <w:r>
        <w:rPr>
          <w:rFonts w:ascii="仿宋_GB2312" w:eastAsiaTheme="minorEastAsia" w:hAnsi="Times New Roman"/>
          <w:noProof/>
          <w:color w:val="000000"/>
          <w:sz w:val="32"/>
          <w:szCs w:val="32"/>
          <w:lang w:val="en-US" w:bidi="ar-SA"/>
        </w:rPr>
        <w:pict w14:anchorId="17C6352B">
          <v:line id="_x0000_s2051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6pt,28.35pt" to="485.4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" strokecolor="red" strokeweight="2.25pt"/>
        </w:pict>
      </w:r>
      <w:r w:rsidR="00FF5A7A" w:rsidRPr="00871E53">
        <w:rPr>
          <w:rFonts w:ascii="Times New Roman" w:eastAsia="仿宋_GB2312" w:hAnsi="Times New Roman" w:hint="eastAsia"/>
          <w:color w:val="000000"/>
          <w:spacing w:val="20"/>
          <w:sz w:val="32"/>
          <w:szCs w:val="32"/>
        </w:rPr>
        <w:t>渝</w:t>
      </w:r>
      <w:proofErr w:type="gramStart"/>
      <w:r w:rsidR="00FF5A7A" w:rsidRPr="00871E53">
        <w:rPr>
          <w:rFonts w:ascii="Times New Roman" w:eastAsia="仿宋_GB2312" w:hAnsi="Times New Roman" w:hint="eastAsia"/>
          <w:color w:val="000000"/>
          <w:spacing w:val="20"/>
          <w:sz w:val="32"/>
          <w:szCs w:val="32"/>
        </w:rPr>
        <w:t>水技发</w:t>
      </w:r>
      <w:proofErr w:type="gramEnd"/>
      <w:r w:rsidR="00FF5A7A" w:rsidRPr="00871E53">
        <w:rPr>
          <w:rFonts w:ascii="Times New Roman" w:eastAsia="仿宋_GB2312" w:hAnsi="Times New Roman" w:hint="eastAsia"/>
          <w:color w:val="000000"/>
          <w:spacing w:val="20"/>
          <w:sz w:val="32"/>
          <w:szCs w:val="32"/>
        </w:rPr>
        <w:t>〔</w:t>
      </w:r>
      <w:r w:rsidR="00FF5A7A" w:rsidRPr="00871E53">
        <w:rPr>
          <w:rFonts w:ascii="Times New Roman" w:eastAsia="仿宋_GB2312" w:hAnsi="Times New Roman"/>
          <w:color w:val="000000"/>
          <w:spacing w:val="20"/>
          <w:sz w:val="32"/>
          <w:szCs w:val="32"/>
        </w:rPr>
        <w:t>202</w:t>
      </w:r>
      <w:r w:rsidR="00FF5A7A">
        <w:rPr>
          <w:rFonts w:ascii="Times New Roman" w:eastAsia="仿宋_GB2312" w:hAnsi="Times New Roman"/>
          <w:color w:val="000000"/>
          <w:spacing w:val="20"/>
          <w:sz w:val="32"/>
          <w:szCs w:val="32"/>
        </w:rPr>
        <w:t>1</w:t>
      </w:r>
      <w:r w:rsidR="00FF5A7A" w:rsidRPr="00871E53">
        <w:rPr>
          <w:rFonts w:ascii="Times New Roman" w:eastAsia="仿宋_GB2312" w:hAnsi="Times New Roman" w:hint="eastAsia"/>
          <w:color w:val="000000"/>
          <w:spacing w:val="20"/>
          <w:sz w:val="32"/>
          <w:szCs w:val="32"/>
        </w:rPr>
        <w:t>〕</w:t>
      </w:r>
      <w:r w:rsidR="004135D6">
        <w:rPr>
          <w:rFonts w:ascii="Times New Roman" w:eastAsia="仿宋_GB2312" w:hAnsi="Times New Roman"/>
          <w:color w:val="000000"/>
          <w:spacing w:val="20"/>
          <w:sz w:val="32"/>
          <w:szCs w:val="32"/>
        </w:rPr>
        <w:t>60</w:t>
      </w:r>
      <w:r w:rsidR="00FF5A7A" w:rsidRPr="00871E53">
        <w:rPr>
          <w:rFonts w:ascii="Times New Roman" w:eastAsia="仿宋_GB2312" w:hAnsi="Times New Roman" w:hint="eastAsia"/>
          <w:color w:val="000000"/>
          <w:spacing w:val="20"/>
          <w:sz w:val="32"/>
          <w:szCs w:val="32"/>
        </w:rPr>
        <w:t>号</w:t>
      </w:r>
    </w:p>
    <w:p w14:paraId="5CB20826" w14:textId="77777777" w:rsidR="00FF5A7A" w:rsidRDefault="00FF5A7A" w:rsidP="00FF5A7A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line="560" w:lineRule="exact"/>
        <w:ind w:left="771" w:right="850"/>
        <w:jc w:val="center"/>
        <w:rPr>
          <w:rFonts w:ascii="方正小标宋_GBK" w:eastAsia="PMingLiU"/>
          <w:color w:val="000000" w:themeColor="text1"/>
          <w:sz w:val="44"/>
          <w:szCs w:val="44"/>
          <w:lang w:val="en-US" w:eastAsia="zh-TW"/>
        </w:rPr>
      </w:pPr>
    </w:p>
    <w:p w14:paraId="34EF6EB3" w14:textId="77777777" w:rsidR="00FF5A7A" w:rsidRPr="005547D3" w:rsidRDefault="00E86AC5" w:rsidP="00E86AC5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jc w:val="center"/>
        <w:rPr>
          <w:rFonts w:ascii="方正小标宋_GBK" w:eastAsia="方正小标宋_GBK"/>
          <w:color w:val="000000" w:themeColor="text1"/>
          <w:w w:val="90"/>
          <w:sz w:val="44"/>
          <w:szCs w:val="44"/>
          <w:lang w:val="en-US"/>
        </w:rPr>
      </w:pPr>
      <w:r w:rsidRPr="005547D3">
        <w:rPr>
          <w:rFonts w:ascii="方正小标宋_GBK" w:eastAsia="方正小标宋_GBK" w:hint="eastAsia"/>
          <w:color w:val="000000" w:themeColor="text1"/>
          <w:w w:val="90"/>
          <w:sz w:val="44"/>
          <w:szCs w:val="44"/>
          <w:lang w:val="en-US"/>
        </w:rPr>
        <w:t>关于转发中国渔业协会《关于举办“水产绿色健康与水产品质量安全提升”培训班的通知》的通知</w:t>
      </w:r>
    </w:p>
    <w:p w14:paraId="60769B26" w14:textId="77777777" w:rsidR="00E86AC5" w:rsidRPr="006C5BE2" w:rsidRDefault="00E86AC5" w:rsidP="00E86AC5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jc w:val="center"/>
        <w:rPr>
          <w:rFonts w:ascii="方正仿宋_GBK" w:eastAsia="方正仿宋_GBK"/>
          <w:color w:val="000000" w:themeColor="text1"/>
          <w:sz w:val="32"/>
          <w:szCs w:val="32"/>
          <w:lang w:val="en-US"/>
        </w:rPr>
      </w:pPr>
    </w:p>
    <w:p w14:paraId="412ADDA4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line="560" w:lineRule="exact"/>
        <w:jc w:val="both"/>
        <w:rPr>
          <w:rFonts w:ascii="方正仿宋_GBK" w:eastAsia="方正仿宋_GBK"/>
          <w:color w:val="231F20"/>
          <w:sz w:val="32"/>
          <w:szCs w:val="32"/>
          <w:lang w:val="en-US"/>
        </w:rPr>
      </w:pPr>
      <w:r w:rsidRPr="004D7147">
        <w:rPr>
          <w:rFonts w:ascii="方正仿宋_GBK" w:eastAsia="方正仿宋_GBK" w:hint="eastAsia"/>
          <w:color w:val="231F20"/>
          <w:sz w:val="32"/>
          <w:szCs w:val="32"/>
          <w:lang w:val="en-US"/>
        </w:rPr>
        <w:t>各区县水产技术推广站（中心）、各会员单位及有关单位：</w:t>
      </w:r>
    </w:p>
    <w:p w14:paraId="2485B871" w14:textId="77777777" w:rsidR="00FF5A7A" w:rsidRPr="004D7147" w:rsidRDefault="00E86AC5" w:rsidP="005547D3">
      <w:pPr>
        <w:pStyle w:val="a3"/>
        <w:spacing w:line="560" w:lineRule="exact"/>
        <w:ind w:firstLineChars="200" w:firstLine="640"/>
        <w:jc w:val="both"/>
        <w:rPr>
          <w:rFonts w:ascii="方正仿宋_GBK" w:eastAsia="方正仿宋_GBK"/>
          <w:color w:val="231F20"/>
        </w:rPr>
      </w:pPr>
      <w:r w:rsidRPr="00E86AC5">
        <w:rPr>
          <w:rFonts w:ascii="方正仿宋_GBK" w:eastAsia="方正仿宋_GBK" w:hint="eastAsia"/>
          <w:color w:val="231F20"/>
        </w:rPr>
        <w:t>为贯彻落实十部委《关于加快推进水产养殖业绿色发展的若干意见》和农业农村部办公厅《关于实施水产绿色健康养殖技术推广“五大行动”的通知》相关要求，</w:t>
      </w:r>
      <w:r>
        <w:rPr>
          <w:rFonts w:ascii="方正仿宋_GBK" w:eastAsia="方正仿宋_GBK" w:hint="eastAsia"/>
          <w:color w:val="231F20"/>
        </w:rPr>
        <w:t>中国渔业协会</w:t>
      </w:r>
      <w:r w:rsidRPr="00E86AC5">
        <w:rPr>
          <w:rFonts w:ascii="方正仿宋_GBK" w:eastAsia="方正仿宋_GBK" w:hint="eastAsia"/>
          <w:color w:val="231F20"/>
        </w:rPr>
        <w:t>定于</w:t>
      </w:r>
      <w:r w:rsidRPr="00E86AC5">
        <w:rPr>
          <w:rFonts w:ascii="方正仿宋_GBK" w:eastAsia="方正仿宋_GBK"/>
          <w:color w:val="231F20"/>
        </w:rPr>
        <w:t>2021年12月</w:t>
      </w:r>
      <w:r>
        <w:rPr>
          <w:rFonts w:ascii="方正仿宋_GBK" w:eastAsia="方正仿宋_GBK" w:hint="eastAsia"/>
          <w:color w:val="231F20"/>
        </w:rPr>
        <w:t>1</w:t>
      </w:r>
      <w:r>
        <w:rPr>
          <w:rFonts w:ascii="方正仿宋_GBK" w:eastAsia="方正仿宋_GBK"/>
          <w:color w:val="231F20"/>
        </w:rPr>
        <w:t>5</w:t>
      </w:r>
      <w:r>
        <w:rPr>
          <w:rFonts w:ascii="方正仿宋_GBK" w:eastAsia="方正仿宋_GBK" w:hint="eastAsia"/>
          <w:color w:val="231F20"/>
        </w:rPr>
        <w:t>日-</w:t>
      </w:r>
      <w:r>
        <w:rPr>
          <w:rFonts w:ascii="方正仿宋_GBK" w:eastAsia="方正仿宋_GBK"/>
          <w:color w:val="231F20"/>
        </w:rPr>
        <w:t>17</w:t>
      </w:r>
      <w:r>
        <w:rPr>
          <w:rFonts w:ascii="方正仿宋_GBK" w:eastAsia="方正仿宋_GBK" w:hint="eastAsia"/>
          <w:color w:val="231F20"/>
        </w:rPr>
        <w:t>日</w:t>
      </w:r>
      <w:r w:rsidRPr="00E86AC5">
        <w:rPr>
          <w:rFonts w:ascii="方正仿宋_GBK" w:eastAsia="方正仿宋_GBK"/>
          <w:color w:val="231F20"/>
        </w:rPr>
        <w:t>在重庆市举办</w:t>
      </w:r>
      <w:r w:rsidRPr="00E86AC5">
        <w:rPr>
          <w:rFonts w:ascii="宋体" w:eastAsia="宋体" w:hAnsi="宋体" w:cs="宋体" w:hint="eastAsia"/>
          <w:color w:val="231F20"/>
        </w:rPr>
        <w:t>“</w:t>
      </w:r>
      <w:r w:rsidRPr="00E86AC5">
        <w:rPr>
          <w:rFonts w:ascii="方正仿宋_GBK" w:eastAsia="方正仿宋_GBK"/>
          <w:color w:val="231F20"/>
        </w:rPr>
        <w:t>水产绿色健康养殖及水产品质量安全提升</w:t>
      </w:r>
      <w:r w:rsidRPr="00E86AC5">
        <w:rPr>
          <w:rFonts w:ascii="宋体" w:eastAsia="宋体" w:hAnsi="宋体" w:cs="宋体" w:hint="eastAsia"/>
          <w:color w:val="231F20"/>
        </w:rPr>
        <w:t>”</w:t>
      </w:r>
      <w:r w:rsidRPr="00E86AC5">
        <w:rPr>
          <w:rFonts w:ascii="方正仿宋_GBK" w:eastAsia="方正仿宋_GBK"/>
          <w:color w:val="231F20"/>
        </w:rPr>
        <w:t>培训班。</w:t>
      </w:r>
      <w:r>
        <w:rPr>
          <w:rFonts w:ascii="方正仿宋_GBK" w:eastAsia="方正仿宋_GBK" w:hint="eastAsia"/>
          <w:color w:val="231F20"/>
        </w:rPr>
        <w:t>为</w:t>
      </w:r>
      <w:r w:rsidRPr="00E86AC5">
        <w:rPr>
          <w:rFonts w:ascii="方正仿宋_GBK" w:eastAsia="方正仿宋_GBK" w:hint="eastAsia"/>
          <w:color w:val="231F20"/>
        </w:rPr>
        <w:t>推广生态健康养殖模式和养殖尾水治理模式，加大对相关政策文件的宣传力度，强化水产品质</w:t>
      </w:r>
      <w:proofErr w:type="gramStart"/>
      <w:r w:rsidRPr="00E86AC5">
        <w:rPr>
          <w:rFonts w:ascii="方正仿宋_GBK" w:eastAsia="方正仿宋_GBK" w:hint="eastAsia"/>
          <w:color w:val="231F20"/>
        </w:rPr>
        <w:t>量安全</w:t>
      </w:r>
      <w:proofErr w:type="gramEnd"/>
      <w:r w:rsidRPr="00E86AC5">
        <w:rPr>
          <w:rFonts w:ascii="方正仿宋_GBK" w:eastAsia="方正仿宋_GBK" w:hint="eastAsia"/>
          <w:color w:val="231F20"/>
        </w:rPr>
        <w:t>意识，指导从业者科学安全用药，提升水产品质量安</w:t>
      </w:r>
      <w:r w:rsidRPr="00E86AC5">
        <w:rPr>
          <w:rFonts w:ascii="方正仿宋_GBK" w:eastAsia="方正仿宋_GBK" w:hint="eastAsia"/>
          <w:color w:val="231F20"/>
        </w:rPr>
        <w:lastRenderedPageBreak/>
        <w:t>全水平，促进我国水产养殖业绿色发展，</w:t>
      </w:r>
      <w:r w:rsidR="00FF5A7A" w:rsidRPr="004D7147">
        <w:rPr>
          <w:rFonts w:ascii="方正仿宋_GBK" w:eastAsia="方正仿宋_GBK" w:hint="eastAsia"/>
          <w:color w:val="231F20"/>
        </w:rPr>
        <w:t>请</w:t>
      </w:r>
      <w:r w:rsidR="00FF5A7A">
        <w:rPr>
          <w:rFonts w:ascii="方正仿宋_GBK" w:eastAsia="方正仿宋_GBK" w:hint="eastAsia"/>
          <w:color w:val="231F20"/>
        </w:rPr>
        <w:t>各单位积极组织相关单位</w:t>
      </w:r>
      <w:r>
        <w:rPr>
          <w:rFonts w:ascii="方正仿宋_GBK" w:eastAsia="方正仿宋_GBK" w:hint="eastAsia"/>
          <w:color w:val="231F20"/>
        </w:rPr>
        <w:t>技术骨干参加培训</w:t>
      </w:r>
      <w:r w:rsidR="00FF5A7A" w:rsidRPr="004D7147">
        <w:rPr>
          <w:rFonts w:ascii="方正仿宋_GBK" w:eastAsia="方正仿宋_GBK" w:hint="eastAsia"/>
          <w:color w:val="231F20"/>
        </w:rPr>
        <w:t>。</w:t>
      </w:r>
    </w:p>
    <w:p w14:paraId="0CBFF0F0" w14:textId="77777777" w:rsidR="00FF5A7A" w:rsidRPr="004D7147" w:rsidRDefault="00FF5A7A" w:rsidP="005547D3">
      <w:pPr>
        <w:pStyle w:val="a3"/>
        <w:spacing w:line="560" w:lineRule="exact"/>
        <w:ind w:right="-68" w:firstLine="737"/>
        <w:jc w:val="both"/>
        <w:rPr>
          <w:rFonts w:ascii="方正仿宋_GBK" w:eastAsia="方正仿宋_GBK"/>
          <w:color w:val="231F20"/>
        </w:rPr>
      </w:pPr>
    </w:p>
    <w:p w14:paraId="3A8AD92A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line="560" w:lineRule="exact"/>
        <w:ind w:firstLineChars="200" w:firstLine="640"/>
        <w:rPr>
          <w:rFonts w:ascii="方正仿宋_GBK" w:eastAsia="方正仿宋_GBK"/>
          <w:color w:val="231F20"/>
          <w:sz w:val="32"/>
          <w:szCs w:val="32"/>
          <w:lang w:val="en-US"/>
        </w:rPr>
      </w:pPr>
      <w:r w:rsidRPr="004D7147">
        <w:rPr>
          <w:rFonts w:ascii="方正仿宋_GBK" w:eastAsia="方正仿宋_GBK" w:hint="eastAsia"/>
          <w:color w:val="231F20"/>
          <w:sz w:val="32"/>
          <w:szCs w:val="32"/>
        </w:rPr>
        <w:t>附件：</w:t>
      </w:r>
      <w:r w:rsidR="00E86AC5">
        <w:rPr>
          <w:rFonts w:ascii="方正仿宋_GBK" w:eastAsia="方正仿宋_GBK" w:hint="eastAsia"/>
          <w:color w:val="231F20"/>
          <w:sz w:val="32"/>
          <w:szCs w:val="32"/>
        </w:rPr>
        <w:t>中国渔业协会《</w:t>
      </w:r>
      <w:r w:rsidR="00E86AC5" w:rsidRPr="00E86AC5">
        <w:rPr>
          <w:rFonts w:ascii="方正仿宋_GBK" w:eastAsia="方正仿宋_GBK"/>
          <w:color w:val="231F20"/>
          <w:sz w:val="32"/>
          <w:szCs w:val="32"/>
        </w:rPr>
        <w:t>关于举办</w:t>
      </w:r>
      <w:r w:rsidR="000D011C">
        <w:rPr>
          <w:rFonts w:ascii="宋体" w:eastAsia="宋体" w:hAnsi="宋体" w:cs="宋体" w:hint="eastAsia"/>
          <w:color w:val="231F20"/>
          <w:sz w:val="32"/>
          <w:szCs w:val="32"/>
        </w:rPr>
        <w:t>“</w:t>
      </w:r>
      <w:r w:rsidR="00E86AC5" w:rsidRPr="00E86AC5">
        <w:rPr>
          <w:rFonts w:ascii="方正仿宋_GBK" w:eastAsia="方正仿宋_GBK"/>
          <w:color w:val="231F20"/>
          <w:sz w:val="32"/>
          <w:szCs w:val="32"/>
        </w:rPr>
        <w:t>水产绿色健康养殖及水产品质量安全提升</w:t>
      </w:r>
      <w:r w:rsidR="000D011C">
        <w:rPr>
          <w:rFonts w:ascii="宋体" w:eastAsia="宋体" w:hAnsi="宋体" w:cs="宋体" w:hint="eastAsia"/>
          <w:color w:val="231F20"/>
          <w:sz w:val="32"/>
          <w:szCs w:val="32"/>
        </w:rPr>
        <w:t>”</w:t>
      </w:r>
      <w:r w:rsidR="00E86AC5" w:rsidRPr="00E86AC5">
        <w:rPr>
          <w:rFonts w:ascii="方正仿宋_GBK" w:eastAsia="方正仿宋_GBK"/>
          <w:color w:val="231F20"/>
          <w:sz w:val="32"/>
          <w:szCs w:val="32"/>
        </w:rPr>
        <w:t>培训班的通知</w:t>
      </w:r>
      <w:r w:rsidR="00E86AC5">
        <w:rPr>
          <w:rFonts w:ascii="方正仿宋_GBK" w:eastAsia="方正仿宋_GBK" w:hint="eastAsia"/>
          <w:color w:val="231F20"/>
          <w:sz w:val="32"/>
          <w:szCs w:val="32"/>
        </w:rPr>
        <w:t>》（</w:t>
      </w:r>
      <w:proofErr w:type="gramStart"/>
      <w:r w:rsidR="00E86AC5" w:rsidRPr="00E86AC5">
        <w:rPr>
          <w:rFonts w:ascii="方正仿宋_GBK" w:eastAsia="方正仿宋_GBK" w:hint="eastAsia"/>
          <w:color w:val="231F20"/>
          <w:sz w:val="32"/>
          <w:szCs w:val="32"/>
        </w:rPr>
        <w:t>中渔协</w:t>
      </w:r>
      <w:proofErr w:type="gramEnd"/>
      <w:r w:rsidR="00E86AC5" w:rsidRPr="00E86AC5">
        <w:rPr>
          <w:rFonts w:ascii="方正仿宋_GBK" w:eastAsia="方正仿宋_GBK" w:hint="eastAsia"/>
          <w:color w:val="231F20"/>
          <w:sz w:val="32"/>
          <w:szCs w:val="32"/>
        </w:rPr>
        <w:t>〔</w:t>
      </w:r>
      <w:r w:rsidR="00E86AC5" w:rsidRPr="00E86AC5">
        <w:rPr>
          <w:rFonts w:ascii="方正仿宋_GBK" w:eastAsia="方正仿宋_GBK"/>
          <w:color w:val="231F20"/>
          <w:sz w:val="32"/>
          <w:szCs w:val="32"/>
        </w:rPr>
        <w:t>2021〕43号</w:t>
      </w:r>
      <w:r w:rsidR="000D011C">
        <w:rPr>
          <w:rFonts w:ascii="方正仿宋_GBK" w:eastAsia="方正仿宋_GBK" w:hint="eastAsia"/>
          <w:color w:val="231F20"/>
          <w:sz w:val="32"/>
          <w:szCs w:val="32"/>
        </w:rPr>
        <w:t>）</w:t>
      </w:r>
    </w:p>
    <w:p w14:paraId="7BBA0003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Lines="50" w:before="120" w:line="560" w:lineRule="exact"/>
        <w:ind w:left="771" w:right="-69"/>
        <w:jc w:val="right"/>
        <w:rPr>
          <w:rFonts w:ascii="方正仿宋_GBK" w:eastAsia="方正仿宋_GBK"/>
          <w:color w:val="231F20"/>
          <w:sz w:val="32"/>
          <w:szCs w:val="32"/>
          <w:lang w:val="en-US"/>
        </w:rPr>
      </w:pPr>
    </w:p>
    <w:p w14:paraId="299F788A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Lines="50" w:before="120" w:line="560" w:lineRule="exact"/>
        <w:ind w:left="771" w:right="-69"/>
        <w:jc w:val="right"/>
        <w:rPr>
          <w:rFonts w:ascii="方正仿宋_GBK" w:eastAsia="方正仿宋_GBK"/>
          <w:color w:val="231F20"/>
          <w:sz w:val="32"/>
          <w:szCs w:val="32"/>
          <w:lang w:val="en-US"/>
        </w:rPr>
      </w:pPr>
    </w:p>
    <w:p w14:paraId="65E00CF0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Lines="50" w:before="120" w:line="560" w:lineRule="exact"/>
        <w:ind w:left="771" w:right="-69"/>
        <w:jc w:val="right"/>
        <w:rPr>
          <w:rFonts w:ascii="方正仿宋_GBK" w:eastAsia="方正仿宋_GBK"/>
          <w:color w:val="231F20"/>
          <w:sz w:val="32"/>
          <w:szCs w:val="32"/>
          <w:lang w:val="en-US"/>
        </w:rPr>
      </w:pPr>
    </w:p>
    <w:p w14:paraId="5F5D45FA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Lines="50" w:before="120" w:line="560" w:lineRule="exact"/>
        <w:ind w:left="771" w:right="523"/>
        <w:jc w:val="right"/>
        <w:rPr>
          <w:rFonts w:ascii="方正仿宋_GBK" w:eastAsia="方正仿宋_GBK"/>
          <w:color w:val="231F20"/>
          <w:sz w:val="32"/>
          <w:szCs w:val="32"/>
        </w:rPr>
      </w:pPr>
      <w:r w:rsidRPr="004D7147">
        <w:rPr>
          <w:rFonts w:ascii="方正仿宋_GBK" w:eastAsia="方正仿宋_GBK" w:hint="eastAsia"/>
          <w:color w:val="231F20"/>
          <w:sz w:val="32"/>
          <w:szCs w:val="32"/>
        </w:rPr>
        <w:t>重庆市水产技术推广总站     重庆市水产学会</w:t>
      </w:r>
    </w:p>
    <w:p w14:paraId="2276D055" w14:textId="77777777" w:rsidR="00FF5A7A" w:rsidRPr="004D7147" w:rsidRDefault="00FF5A7A" w:rsidP="005547D3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Lines="50" w:before="120" w:line="560" w:lineRule="exact"/>
        <w:ind w:left="771" w:right="1851" w:firstLineChars="1200" w:firstLine="3840"/>
        <w:rPr>
          <w:rFonts w:ascii="方正仿宋_GBK" w:eastAsia="方正仿宋_GBK"/>
          <w:color w:val="231F20"/>
          <w:sz w:val="32"/>
          <w:szCs w:val="32"/>
          <w:lang w:val="en-US"/>
        </w:rPr>
      </w:pPr>
      <w:r w:rsidRPr="004D7147">
        <w:rPr>
          <w:rFonts w:ascii="方正仿宋_GBK" w:eastAsia="方正仿宋_GBK" w:hint="eastAsia"/>
          <w:color w:val="231F20"/>
          <w:sz w:val="32"/>
          <w:szCs w:val="32"/>
          <w:lang w:val="en-US"/>
        </w:rPr>
        <w:t>2021年1</w:t>
      </w:r>
      <w:r w:rsidR="000D011C">
        <w:rPr>
          <w:rFonts w:ascii="方正仿宋_GBK" w:eastAsia="方正仿宋_GBK"/>
          <w:color w:val="231F20"/>
          <w:sz w:val="32"/>
          <w:szCs w:val="32"/>
          <w:lang w:val="en-US"/>
        </w:rPr>
        <w:t>2</w:t>
      </w:r>
      <w:r w:rsidRPr="004D7147">
        <w:rPr>
          <w:rFonts w:ascii="方正仿宋_GBK" w:eastAsia="方正仿宋_GBK" w:hint="eastAsia"/>
          <w:color w:val="231F20"/>
          <w:sz w:val="32"/>
          <w:szCs w:val="32"/>
          <w:lang w:val="en-US"/>
        </w:rPr>
        <w:t>月</w:t>
      </w:r>
      <w:r w:rsidR="000D011C">
        <w:rPr>
          <w:rFonts w:ascii="方正仿宋_GBK" w:eastAsia="方正仿宋_GBK"/>
          <w:color w:val="231F20"/>
          <w:sz w:val="32"/>
          <w:szCs w:val="32"/>
          <w:lang w:val="en-US"/>
        </w:rPr>
        <w:t>7</w:t>
      </w:r>
      <w:r w:rsidRPr="004D7147">
        <w:rPr>
          <w:rFonts w:ascii="方正仿宋_GBK" w:eastAsia="方正仿宋_GBK" w:hint="eastAsia"/>
          <w:color w:val="231F20"/>
          <w:sz w:val="32"/>
          <w:szCs w:val="32"/>
          <w:lang w:val="en-US"/>
        </w:rPr>
        <w:t xml:space="preserve">日           </w:t>
      </w:r>
    </w:p>
    <w:p w14:paraId="4323115D" w14:textId="77777777" w:rsidR="00036BB3" w:rsidRDefault="00036BB3" w:rsidP="004712A1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wordWrap w:val="0"/>
        <w:spacing w:line="560" w:lineRule="exact"/>
        <w:ind w:left="771" w:right="-69"/>
        <w:jc w:val="right"/>
        <w:rPr>
          <w:color w:val="231F20"/>
          <w:spacing w:val="-24"/>
          <w:sz w:val="32"/>
          <w:szCs w:val="32"/>
          <w:lang w:val="en-US"/>
        </w:rPr>
      </w:pPr>
    </w:p>
    <w:p w14:paraId="335DF760" w14:textId="77777777" w:rsidR="00477F31" w:rsidRDefault="00477F31" w:rsidP="00870C80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line="560" w:lineRule="exact"/>
        <w:ind w:left="771" w:right="-69"/>
        <w:jc w:val="right"/>
        <w:rPr>
          <w:color w:val="231F20"/>
          <w:spacing w:val="-24"/>
          <w:sz w:val="32"/>
          <w:szCs w:val="32"/>
          <w:lang w:val="en-US"/>
        </w:rPr>
      </w:pPr>
    </w:p>
    <w:p w14:paraId="36E7E881" w14:textId="77777777" w:rsidR="00477F31" w:rsidRDefault="00477F31" w:rsidP="00FD1507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line="560" w:lineRule="exact"/>
        <w:ind w:left="771" w:right="-69"/>
        <w:jc w:val="right"/>
        <w:rPr>
          <w:color w:val="231F20"/>
          <w:spacing w:val="-24"/>
          <w:sz w:val="32"/>
          <w:szCs w:val="32"/>
          <w:lang w:val="en-US"/>
        </w:rPr>
      </w:pPr>
    </w:p>
    <w:tbl>
      <w:tblPr>
        <w:tblpPr w:leftFromText="180" w:rightFromText="180" w:vertAnchor="text" w:horzAnchor="margin" w:tblpY="2189"/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477F31" w:rsidRPr="00CE7EFF" w14:paraId="268B2EC1" w14:textId="77777777" w:rsidTr="00477F31">
        <w:tc>
          <w:tcPr>
            <w:tcW w:w="8522" w:type="dxa"/>
          </w:tcPr>
          <w:p w14:paraId="79CF7367" w14:textId="77777777" w:rsidR="00477F31" w:rsidRPr="00CE7EFF" w:rsidRDefault="00477F31" w:rsidP="00477F31">
            <w:pPr>
              <w:spacing w:line="560" w:lineRule="exact"/>
              <w:rPr>
                <w:rFonts w:ascii="仿宋_GB2312"/>
                <w:spacing w:val="20"/>
              </w:rPr>
            </w:pPr>
          </w:p>
        </w:tc>
      </w:tr>
      <w:tr w:rsidR="00477F31" w:rsidRPr="00CE7EFF" w14:paraId="013B23F1" w14:textId="77777777" w:rsidTr="00477F31">
        <w:tc>
          <w:tcPr>
            <w:tcW w:w="8522" w:type="dxa"/>
          </w:tcPr>
          <w:p w14:paraId="448D712A" w14:textId="77777777" w:rsidR="00477F31" w:rsidRPr="00CE7EFF" w:rsidRDefault="00477F31" w:rsidP="00477F31">
            <w:pPr>
              <w:spacing w:line="560" w:lineRule="exact"/>
              <w:ind w:firstLineChars="100" w:firstLine="280"/>
              <w:rPr>
                <w:rFonts w:ascii="方正仿宋_GBK" w:eastAsia="方正仿宋_GBK"/>
                <w:spacing w:val="20"/>
                <w:sz w:val="28"/>
                <w:szCs w:val="28"/>
              </w:rPr>
            </w:pPr>
            <w:r w:rsidRPr="00CE7EFF">
              <w:rPr>
                <w:rFonts w:ascii="方正仿宋_GBK" w:eastAsia="方正仿宋_GBK" w:hint="eastAsia"/>
                <w:sz w:val="28"/>
                <w:szCs w:val="28"/>
              </w:rPr>
              <w:t xml:space="preserve">重庆市水产技术推广总站办公室        </w:t>
            </w:r>
            <w:r>
              <w:rPr>
                <w:rFonts w:ascii="方正仿宋_GBK" w:eastAsia="方正仿宋_GBK"/>
                <w:sz w:val="28"/>
                <w:szCs w:val="28"/>
              </w:rPr>
              <w:t xml:space="preserve">  </w:t>
            </w:r>
            <w:r w:rsidRPr="00CE7EFF">
              <w:rPr>
                <w:rFonts w:ascii="方正仿宋_GBK" w:eastAsia="方正仿宋_GBK" w:hint="eastAsia"/>
                <w:sz w:val="28"/>
                <w:szCs w:val="28"/>
              </w:rPr>
              <w:t xml:space="preserve"> 2</w:t>
            </w:r>
            <w:r w:rsidRPr="00CE7EFF">
              <w:rPr>
                <w:rFonts w:ascii="方正仿宋_GBK" w:eastAsia="方正仿宋_GBK"/>
                <w:sz w:val="28"/>
                <w:szCs w:val="28"/>
              </w:rPr>
              <w:t>021</w:t>
            </w:r>
            <w:r w:rsidRPr="00CE7EFF">
              <w:rPr>
                <w:rFonts w:ascii="方正仿宋_GBK" w:eastAsia="方正仿宋_GBK" w:hint="eastAsia"/>
                <w:sz w:val="28"/>
                <w:szCs w:val="28"/>
              </w:rPr>
              <w:t>年</w:t>
            </w:r>
            <w:r>
              <w:rPr>
                <w:rFonts w:ascii="方正仿宋_GBK" w:eastAsia="方正仿宋_GBK"/>
                <w:sz w:val="28"/>
                <w:szCs w:val="28"/>
              </w:rPr>
              <w:t>12</w:t>
            </w:r>
            <w:r w:rsidRPr="00CE7EFF">
              <w:rPr>
                <w:rFonts w:ascii="方正仿宋_GBK" w:eastAsia="方正仿宋_GBK" w:hint="eastAsia"/>
                <w:sz w:val="28"/>
                <w:szCs w:val="28"/>
              </w:rPr>
              <w:t>月</w:t>
            </w:r>
            <w:r>
              <w:rPr>
                <w:rFonts w:ascii="方正仿宋_GBK" w:eastAsia="方正仿宋_GBK"/>
                <w:sz w:val="28"/>
                <w:szCs w:val="28"/>
              </w:rPr>
              <w:t>7</w:t>
            </w:r>
            <w:r w:rsidRPr="00CE7EFF">
              <w:rPr>
                <w:rFonts w:ascii="方正仿宋_GBK" w:eastAsia="方正仿宋_GBK" w:hint="eastAsia"/>
                <w:sz w:val="28"/>
                <w:szCs w:val="28"/>
              </w:rPr>
              <w:t>日印发</w:t>
            </w:r>
          </w:p>
        </w:tc>
      </w:tr>
    </w:tbl>
    <w:p w14:paraId="54DE7332" w14:textId="77777777" w:rsidR="004135D6" w:rsidRDefault="00036BB3">
      <w:pPr>
        <w:widowControl/>
        <w:autoSpaceDE/>
        <w:autoSpaceDN/>
        <w:rPr>
          <w:color w:val="231F20"/>
          <w:spacing w:val="-24"/>
          <w:sz w:val="32"/>
          <w:szCs w:val="32"/>
          <w:lang w:val="en-US"/>
        </w:rPr>
      </w:pPr>
      <w:r>
        <w:rPr>
          <w:color w:val="231F20"/>
          <w:spacing w:val="-24"/>
          <w:sz w:val="32"/>
          <w:szCs w:val="32"/>
          <w:lang w:val="en-US"/>
        </w:rPr>
        <w:br w:type="page"/>
      </w:r>
    </w:p>
    <w:p w14:paraId="74F62A2A" w14:textId="77777777" w:rsidR="004712A1" w:rsidRDefault="004712A1" w:rsidP="004712A1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line="560" w:lineRule="exact"/>
        <w:ind w:left="771" w:right="-69"/>
        <w:jc w:val="right"/>
        <w:rPr>
          <w:color w:val="231F20"/>
          <w:spacing w:val="-24"/>
          <w:sz w:val="32"/>
          <w:szCs w:val="32"/>
          <w:lang w:val="en-US"/>
        </w:rPr>
      </w:pPr>
    </w:p>
    <w:p w14:paraId="22BC933B" w14:textId="77777777" w:rsidR="004712A1" w:rsidRDefault="00831401" w:rsidP="004712A1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="30" w:line="194" w:lineRule="auto"/>
        <w:ind w:right="849"/>
        <w:rPr>
          <w:rFonts w:ascii="方正仿宋_GBK" w:eastAsia="方正仿宋_GBK"/>
          <w:color w:val="000000" w:themeColor="text1"/>
          <w:sz w:val="32"/>
          <w:szCs w:val="32"/>
        </w:rPr>
      </w:pPr>
      <w:r w:rsidRPr="004712A1">
        <w:rPr>
          <w:rFonts w:ascii="方正仿宋_GBK" w:eastAsia="方正仿宋_GBK" w:hint="eastAsia"/>
          <w:color w:val="000000" w:themeColor="text1"/>
          <w:sz w:val="32"/>
          <w:szCs w:val="32"/>
        </w:rPr>
        <w:t>附件：</w:t>
      </w:r>
    </w:p>
    <w:p w14:paraId="37690F95" w14:textId="77777777" w:rsidR="004712A1" w:rsidRDefault="000D011C" w:rsidP="009251DD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="30" w:line="194" w:lineRule="auto"/>
        <w:ind w:right="849"/>
        <w:rPr>
          <w:rFonts w:ascii="方正仿宋_GBK" w:eastAsia="方正仿宋_GBK"/>
          <w:color w:val="000000" w:themeColor="text1"/>
          <w:sz w:val="32"/>
          <w:szCs w:val="32"/>
        </w:rPr>
      </w:pPr>
      <w:r>
        <w:rPr>
          <w:noProof/>
          <w:lang w:val="en-US" w:bidi="ar-SA"/>
        </w:rPr>
        <w:drawing>
          <wp:inline distT="0" distB="0" distL="0" distR="0" wp14:anchorId="29F26A12" wp14:editId="53DBF7E6">
            <wp:extent cx="5580380" cy="7875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961A" w14:textId="77777777" w:rsidR="004712A1" w:rsidRDefault="000D011C" w:rsidP="004712A1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="30" w:line="194" w:lineRule="auto"/>
        <w:ind w:right="849"/>
        <w:rPr>
          <w:rFonts w:ascii="方正仿宋_GBK" w:eastAsia="方正仿宋_GBK"/>
          <w:color w:val="000000" w:themeColor="text1"/>
          <w:sz w:val="32"/>
          <w:szCs w:val="32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38C217B5" wp14:editId="09145CD7">
            <wp:extent cx="5580380" cy="7720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4E84" w14:textId="77777777" w:rsidR="004712A1" w:rsidRDefault="004712A1">
      <w:pPr>
        <w:widowControl/>
        <w:autoSpaceDE/>
        <w:autoSpaceDN/>
        <w:rPr>
          <w:rFonts w:ascii="方正仿宋_GBK" w:eastAsia="方正仿宋_GBK"/>
          <w:color w:val="000000" w:themeColor="text1"/>
          <w:sz w:val="32"/>
          <w:szCs w:val="32"/>
        </w:rPr>
      </w:pPr>
      <w:r>
        <w:rPr>
          <w:rFonts w:ascii="方正仿宋_GBK" w:eastAsia="方正仿宋_GBK"/>
          <w:color w:val="000000" w:themeColor="text1"/>
          <w:sz w:val="32"/>
          <w:szCs w:val="32"/>
        </w:rPr>
        <w:br w:type="page"/>
      </w:r>
    </w:p>
    <w:p w14:paraId="514F0D72" w14:textId="77777777" w:rsidR="004712A1" w:rsidRDefault="000D011C" w:rsidP="000D011C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="30" w:line="194" w:lineRule="auto"/>
        <w:ind w:right="849"/>
        <w:rPr>
          <w:rFonts w:ascii="方正仿宋_GBK" w:eastAsia="方正仿宋_GBK"/>
          <w:color w:val="000000" w:themeColor="text1"/>
          <w:sz w:val="32"/>
          <w:szCs w:val="32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6D3A4EAA" wp14:editId="70E8B030">
            <wp:extent cx="5580380" cy="79425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B30B" w14:textId="77777777" w:rsidR="004712A1" w:rsidRPr="004712A1" w:rsidRDefault="004712A1" w:rsidP="004712A1">
      <w:pPr>
        <w:tabs>
          <w:tab w:val="left" w:pos="1987"/>
          <w:tab w:val="left" w:pos="3204"/>
          <w:tab w:val="left" w:pos="4421"/>
          <w:tab w:val="left" w:pos="5639"/>
          <w:tab w:val="left" w:pos="6856"/>
          <w:tab w:val="left" w:pos="8073"/>
        </w:tabs>
        <w:spacing w:before="30" w:line="194" w:lineRule="auto"/>
        <w:ind w:right="849"/>
        <w:rPr>
          <w:rFonts w:ascii="方正仿宋_GBK" w:eastAsia="方正仿宋_GBK"/>
          <w:color w:val="000000" w:themeColor="text1"/>
          <w:sz w:val="32"/>
          <w:szCs w:val="32"/>
        </w:rPr>
      </w:pPr>
    </w:p>
    <w:p w14:paraId="4EB884A9" w14:textId="77777777" w:rsidR="005F1221" w:rsidRDefault="005F1221">
      <w:pPr>
        <w:tabs>
          <w:tab w:val="left" w:pos="783"/>
        </w:tabs>
        <w:spacing w:before="28"/>
        <w:ind w:left="217"/>
        <w:rPr>
          <w:sz w:val="28"/>
        </w:rPr>
      </w:pPr>
    </w:p>
    <w:sectPr w:rsidR="005F1221" w:rsidSect="009251DD">
      <w:footerReference w:type="default" r:id="rId11"/>
      <w:pgSz w:w="11910" w:h="16840"/>
      <w:pgMar w:top="1580" w:right="1704" w:bottom="1702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F661D" w14:textId="77777777" w:rsidR="00CD5646" w:rsidRDefault="00CD5646" w:rsidP="006C5BE2">
      <w:r>
        <w:separator/>
      </w:r>
    </w:p>
  </w:endnote>
  <w:endnote w:type="continuationSeparator" w:id="0">
    <w:p w14:paraId="50E27DEA" w14:textId="77777777" w:rsidR="00CD5646" w:rsidRDefault="00CD5646" w:rsidP="006C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C5CC74-09D5-4776-BD7E-5F458A5742C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方正仿宋_GBK"/>
    <w:charset w:val="86"/>
    <w:family w:val="script"/>
    <w:pitch w:val="fixed"/>
    <w:sig w:usb0="00000001" w:usb1="080E0000" w:usb2="00000010" w:usb3="00000000" w:csb0="00040000" w:csb1="00000000"/>
    <w:embedRegular r:id="rId2" w:subsetted="1" w:fontKey="{29DBDE66-B2CD-4EDD-BAD5-213F7AF9B9EF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43A252A-9AE2-4F68-ACBC-4AD5BAACEA3E}"/>
    <w:embedBold r:id="rId4" w:subsetted="1" w:fontKey="{6578EE5E-0557-425B-878D-F721F515259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5EAFF1B2-A761-4BB6-BF07-6C8371E238A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4F342EB6-93CF-491B-918E-21DE9D8452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382B27-F752-4C96-BA0E-D57879AA9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0826079"/>
      <w:docPartObj>
        <w:docPartGallery w:val="Page Numbers (Bottom of Page)"/>
        <w:docPartUnique/>
      </w:docPartObj>
    </w:sdtPr>
    <w:sdtEndPr/>
    <w:sdtContent>
      <w:p w14:paraId="007F84FF" w14:textId="77777777" w:rsidR="004712A1" w:rsidRDefault="00FB52B8">
        <w:pPr>
          <w:pStyle w:val="a8"/>
          <w:jc w:val="center"/>
        </w:pPr>
        <w:r>
          <w:fldChar w:fldCharType="begin"/>
        </w:r>
        <w:r w:rsidR="004712A1">
          <w:instrText>PAGE   \* MERGEFORMAT</w:instrText>
        </w:r>
        <w:r>
          <w:fldChar w:fldCharType="separate"/>
        </w:r>
        <w:r w:rsidR="00477F31">
          <w:rPr>
            <w:noProof/>
          </w:rPr>
          <w:t>2</w:t>
        </w:r>
        <w:r>
          <w:fldChar w:fldCharType="end"/>
        </w:r>
      </w:p>
    </w:sdtContent>
  </w:sdt>
  <w:p w14:paraId="371DD280" w14:textId="77777777" w:rsidR="004712A1" w:rsidRDefault="004712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C5A61" w14:textId="77777777" w:rsidR="00CD5646" w:rsidRDefault="00CD5646" w:rsidP="006C5BE2">
      <w:r>
        <w:separator/>
      </w:r>
    </w:p>
  </w:footnote>
  <w:footnote w:type="continuationSeparator" w:id="0">
    <w:p w14:paraId="125B4440" w14:textId="77777777" w:rsidR="00CD5646" w:rsidRDefault="00CD5646" w:rsidP="006C5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8E"/>
    <w:multiLevelType w:val="multilevel"/>
    <w:tmpl w:val="0053208E"/>
    <w:lvl w:ilvl="0">
      <w:start w:val="2"/>
      <w:numFmt w:val="decimal"/>
      <w:lvlText w:val="%1."/>
      <w:lvlJc w:val="left"/>
      <w:pPr>
        <w:ind w:left="1408" w:hanging="211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2216" w:hanging="21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033" w:hanging="21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849" w:hanging="21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666" w:hanging="21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482" w:hanging="21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299" w:hanging="21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115" w:hanging="21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932" w:hanging="21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221"/>
    <w:rsid w:val="00005499"/>
    <w:rsid w:val="00036BB3"/>
    <w:rsid w:val="000B054D"/>
    <w:rsid w:val="000D011C"/>
    <w:rsid w:val="002B5A4C"/>
    <w:rsid w:val="003D3B00"/>
    <w:rsid w:val="003F1F9E"/>
    <w:rsid w:val="004135D6"/>
    <w:rsid w:val="004455AE"/>
    <w:rsid w:val="004712A1"/>
    <w:rsid w:val="00477F31"/>
    <w:rsid w:val="004D7147"/>
    <w:rsid w:val="005324DC"/>
    <w:rsid w:val="005547D3"/>
    <w:rsid w:val="005908FA"/>
    <w:rsid w:val="005F1221"/>
    <w:rsid w:val="00634F93"/>
    <w:rsid w:val="00675E33"/>
    <w:rsid w:val="006964C5"/>
    <w:rsid w:val="006B0870"/>
    <w:rsid w:val="006B3367"/>
    <w:rsid w:val="006C5BE2"/>
    <w:rsid w:val="00791F24"/>
    <w:rsid w:val="007C51F6"/>
    <w:rsid w:val="00831401"/>
    <w:rsid w:val="00870C80"/>
    <w:rsid w:val="0089592A"/>
    <w:rsid w:val="00895AF3"/>
    <w:rsid w:val="009251DD"/>
    <w:rsid w:val="009B0CF9"/>
    <w:rsid w:val="00A70794"/>
    <w:rsid w:val="00A9292D"/>
    <w:rsid w:val="00A96027"/>
    <w:rsid w:val="00CA2F31"/>
    <w:rsid w:val="00CA7E5A"/>
    <w:rsid w:val="00CD21EF"/>
    <w:rsid w:val="00CD5646"/>
    <w:rsid w:val="00D541B1"/>
    <w:rsid w:val="00E86AC5"/>
    <w:rsid w:val="00F87432"/>
    <w:rsid w:val="00FB52B8"/>
    <w:rsid w:val="00FD1507"/>
    <w:rsid w:val="00FF5A7A"/>
    <w:rsid w:val="03675F64"/>
    <w:rsid w:val="048654F1"/>
    <w:rsid w:val="0A4E65D8"/>
    <w:rsid w:val="0ED958A6"/>
    <w:rsid w:val="35E51407"/>
    <w:rsid w:val="4A462F01"/>
    <w:rsid w:val="4C104F84"/>
    <w:rsid w:val="709D7D3A"/>
    <w:rsid w:val="7C753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12E73274"/>
  <w15:docId w15:val="{81428606-CA4C-431E-B922-9963F87D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rsid w:val="00FB52B8"/>
    <w:pPr>
      <w:widowControl w:val="0"/>
      <w:autoSpaceDE w:val="0"/>
      <w:autoSpaceDN w:val="0"/>
    </w:pPr>
    <w:rPr>
      <w:rFonts w:ascii="方正仿宋简体" w:eastAsia="方正仿宋简体" w:hAnsi="方正仿宋简体" w:cs="方正仿宋简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FB52B8"/>
    <w:pPr>
      <w:ind w:left="632" w:right="849"/>
      <w:jc w:val="center"/>
      <w:outlineLvl w:val="0"/>
    </w:pPr>
    <w:rPr>
      <w:rFonts w:ascii="方正小标宋简体" w:eastAsia="方正小标宋简体" w:hAnsi="方正小标宋简体" w:cs="方正小标宋简体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B52B8"/>
    <w:rPr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B52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FB52B8"/>
    <w:pPr>
      <w:spacing w:before="21"/>
      <w:ind w:left="1408" w:hanging="212"/>
    </w:pPr>
  </w:style>
  <w:style w:type="paragraph" w:customStyle="1" w:styleId="TableParagraph">
    <w:name w:val="Table Paragraph"/>
    <w:basedOn w:val="a"/>
    <w:uiPriority w:val="1"/>
    <w:qFormat/>
    <w:rsid w:val="00FB52B8"/>
  </w:style>
  <w:style w:type="paragraph" w:styleId="a6">
    <w:name w:val="header"/>
    <w:basedOn w:val="a"/>
    <w:link w:val="a7"/>
    <w:rsid w:val="006C5B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C5BE2"/>
    <w:rPr>
      <w:rFonts w:ascii="方正仿宋简体" w:eastAsia="方正仿宋简体" w:hAnsi="方正仿宋简体" w:cs="方正仿宋简体"/>
      <w:sz w:val="18"/>
      <w:szCs w:val="18"/>
      <w:lang w:val="zh-CN" w:bidi="zh-CN"/>
    </w:rPr>
  </w:style>
  <w:style w:type="paragraph" w:styleId="a8">
    <w:name w:val="footer"/>
    <w:basedOn w:val="a"/>
    <w:link w:val="a9"/>
    <w:uiPriority w:val="99"/>
    <w:rsid w:val="006C5BE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C5BE2"/>
    <w:rPr>
      <w:rFonts w:ascii="方正仿宋简体" w:eastAsia="方正仿宋简体" w:hAnsi="方正仿宋简体" w:cs="方正仿宋简体"/>
      <w:sz w:val="18"/>
      <w:szCs w:val="18"/>
      <w:lang w:val="zh-CN" w:bidi="zh-CN"/>
    </w:rPr>
  </w:style>
  <w:style w:type="paragraph" w:styleId="aa">
    <w:name w:val="Date"/>
    <w:basedOn w:val="a"/>
    <w:next w:val="a"/>
    <w:link w:val="ab"/>
    <w:rsid w:val="004712A1"/>
    <w:pPr>
      <w:ind w:leftChars="2500" w:left="100"/>
    </w:pPr>
  </w:style>
  <w:style w:type="character" w:customStyle="1" w:styleId="ab">
    <w:name w:val="日期 字符"/>
    <w:basedOn w:val="a0"/>
    <w:link w:val="aa"/>
    <w:rsid w:val="004712A1"/>
    <w:rPr>
      <w:rFonts w:ascii="方正仿宋简体" w:eastAsia="方正仿宋简体" w:hAnsi="方正仿宋简体" w:cs="方正仿宋简体"/>
      <w:sz w:val="22"/>
      <w:szCs w:val="22"/>
      <w:lang w:val="zh-CN" w:bidi="zh-CN"/>
    </w:rPr>
  </w:style>
  <w:style w:type="paragraph" w:styleId="ac">
    <w:name w:val="Balloon Text"/>
    <w:basedOn w:val="a"/>
    <w:link w:val="ad"/>
    <w:rsid w:val="00036BB3"/>
    <w:rPr>
      <w:sz w:val="18"/>
      <w:szCs w:val="18"/>
    </w:rPr>
  </w:style>
  <w:style w:type="character" w:customStyle="1" w:styleId="ad">
    <w:name w:val="批注框文本 字符"/>
    <w:basedOn w:val="a0"/>
    <w:link w:val="ac"/>
    <w:rsid w:val="00036BB3"/>
    <w:rPr>
      <w:rFonts w:ascii="方正仿宋简体" w:eastAsia="方正仿宋简体" w:hAnsi="方正仿宋简体" w:cs="方正仿宋简体"/>
      <w:sz w:val="18"/>
      <w:szCs w:val="18"/>
      <w:lang w:val="zh-CN" w:bidi="zh-CN"/>
    </w:rPr>
  </w:style>
  <w:style w:type="character" w:customStyle="1" w:styleId="a4">
    <w:name w:val="正文文本 字符"/>
    <w:basedOn w:val="a0"/>
    <w:link w:val="a3"/>
    <w:uiPriority w:val="1"/>
    <w:rsid w:val="00FF5A7A"/>
    <w:rPr>
      <w:rFonts w:ascii="方正仿宋简体" w:eastAsia="方正仿宋简体" w:hAnsi="方正仿宋简体" w:cs="方正仿宋简体"/>
      <w:sz w:val="32"/>
      <w:szCs w:val="32"/>
      <w:lang w:val="zh-CN" w:bidi="zh-CN"/>
    </w:rPr>
  </w:style>
  <w:style w:type="paragraph" w:styleId="ae">
    <w:name w:val="Revision"/>
    <w:hidden/>
    <w:uiPriority w:val="99"/>
    <w:semiHidden/>
    <w:rsid w:val="00FD1507"/>
    <w:rPr>
      <w:rFonts w:ascii="方正仿宋简体" w:eastAsia="方正仿宋简体" w:hAnsi="方正仿宋简体" w:cs="方正仿宋简体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B农渔技刊函〔2020〕185号</dc:title>
  <dc:subject>无命题1</dc:subject>
  <dc:creator>Microsoft Administrator</dc:creator>
  <cp:lastModifiedBy>周 春龙</cp:lastModifiedBy>
  <cp:revision>25</cp:revision>
  <dcterms:created xsi:type="dcterms:W3CDTF">2021-03-18T02:05:00Z</dcterms:created>
  <dcterms:modified xsi:type="dcterms:W3CDTF">2021-12-08T08:12:00Z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Creator">
    <vt:lpwstr>方正飞翔6.0 专业版</vt:lpwstr>
  </property>
  <property fmtid="{D5CDD505-2E9C-101B-9397-08002B2CF9AE}" pid="4" name="LastSaved">
    <vt:filetime>2021-03-18T00:00:00Z</vt:filetime>
  </property>
  <property fmtid="{D5CDD505-2E9C-101B-9397-08002B2CF9AE}" pid="5" name="KSOProductBuildVer">
    <vt:lpwstr>2052-11.1.0.10314</vt:lpwstr>
  </property>
  <property fmtid="{D5CDD505-2E9C-101B-9397-08002B2CF9AE}" pid="6" name="KSOSaveFontToCloudKey">
    <vt:lpwstr>455464162_embed</vt:lpwstr>
  </property>
</Properties>
</file>