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6" w:rsidRDefault="00A72A73">
      <w:pPr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附件：</w:t>
      </w:r>
    </w:p>
    <w:p w:rsidR="00C741EE" w:rsidRDefault="00C741EE">
      <w:pPr>
        <w:jc w:val="left"/>
        <w:rPr>
          <w:rFonts w:ascii="Times New Roman" w:eastAsia="方正小标宋_GBK" w:hAnsi="Times New Roman" w:cs="宋体"/>
          <w:bCs/>
          <w:color w:val="000000"/>
          <w:kern w:val="0"/>
          <w:sz w:val="36"/>
          <w:szCs w:val="36"/>
        </w:rPr>
      </w:pPr>
    </w:p>
    <w:p w:rsidR="00C741EE" w:rsidRDefault="00A72A73" w:rsidP="00C741EE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C741E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重庆市第</w:t>
      </w:r>
      <w:r w:rsidR="00BC43C6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五</w:t>
      </w:r>
      <w:r w:rsidRPr="00C741E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届“三峡杯”优质脆李评选活动</w:t>
      </w:r>
    </w:p>
    <w:p w:rsidR="00C741EE" w:rsidRPr="00C741EE" w:rsidRDefault="00A72A73" w:rsidP="0079770E">
      <w:pPr>
        <w:spacing w:afterLines="50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C741EE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拟获奖名单</w:t>
      </w:r>
    </w:p>
    <w:tbl>
      <w:tblPr>
        <w:tblStyle w:val="a5"/>
        <w:tblW w:w="5220" w:type="pct"/>
        <w:tblLayout w:type="fixed"/>
        <w:tblLook w:val="04A0"/>
      </w:tblPr>
      <w:tblGrid>
        <w:gridCol w:w="1014"/>
        <w:gridCol w:w="1453"/>
        <w:gridCol w:w="5526"/>
        <w:gridCol w:w="1466"/>
      </w:tblGrid>
      <w:tr w:rsidR="00E924D6" w:rsidTr="008C6E98">
        <w:trPr>
          <w:trHeight w:val="585"/>
        </w:trPr>
        <w:tc>
          <w:tcPr>
            <w:tcW w:w="536" w:type="pct"/>
            <w:noWrap/>
          </w:tcPr>
          <w:p w:rsidR="00E924D6" w:rsidRPr="00C741EE" w:rsidRDefault="00A72A7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30"/>
                <w:szCs w:val="30"/>
              </w:rPr>
            </w:pPr>
            <w:r w:rsidRPr="00C741EE">
              <w:rPr>
                <w:rFonts w:ascii="方正黑体_GBK" w:eastAsia="方正黑体_GBK" w:hAnsi="宋体" w:cs="宋体" w:hint="eastAsia"/>
                <w:bCs/>
                <w:kern w:val="0"/>
                <w:sz w:val="30"/>
                <w:szCs w:val="30"/>
              </w:rPr>
              <w:t>奖项</w:t>
            </w:r>
          </w:p>
        </w:tc>
        <w:tc>
          <w:tcPr>
            <w:tcW w:w="768" w:type="pct"/>
            <w:noWrap/>
          </w:tcPr>
          <w:p w:rsidR="00E924D6" w:rsidRPr="00C741EE" w:rsidRDefault="00A72A7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30"/>
                <w:szCs w:val="30"/>
              </w:rPr>
            </w:pPr>
            <w:r w:rsidRPr="00C741EE">
              <w:rPr>
                <w:rFonts w:ascii="方正黑体_GBK" w:eastAsia="方正黑体_GBK" w:hAnsi="宋体" w:cs="宋体" w:hint="eastAsia"/>
                <w:bCs/>
                <w:kern w:val="0"/>
                <w:sz w:val="30"/>
                <w:szCs w:val="30"/>
              </w:rPr>
              <w:t>品种</w:t>
            </w:r>
          </w:p>
        </w:tc>
        <w:tc>
          <w:tcPr>
            <w:tcW w:w="2921" w:type="pct"/>
            <w:noWrap/>
          </w:tcPr>
          <w:p w:rsidR="00E924D6" w:rsidRPr="00C741EE" w:rsidRDefault="00A72A7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30"/>
                <w:szCs w:val="30"/>
              </w:rPr>
            </w:pPr>
            <w:r w:rsidRPr="00C741EE">
              <w:rPr>
                <w:rFonts w:ascii="方正黑体_GBK" w:eastAsia="方正黑体_GBK" w:hAnsi="宋体" w:cs="宋体" w:hint="eastAsia"/>
                <w:bCs/>
                <w:kern w:val="0"/>
                <w:sz w:val="30"/>
                <w:szCs w:val="30"/>
              </w:rPr>
              <w:t>送样单位</w:t>
            </w:r>
          </w:p>
        </w:tc>
        <w:tc>
          <w:tcPr>
            <w:tcW w:w="775" w:type="pct"/>
            <w:noWrap/>
          </w:tcPr>
          <w:p w:rsidR="00E924D6" w:rsidRPr="00C741EE" w:rsidRDefault="00A72A7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30"/>
                <w:szCs w:val="30"/>
              </w:rPr>
            </w:pPr>
            <w:r w:rsidRPr="00C741EE">
              <w:rPr>
                <w:rFonts w:ascii="方正黑体_GBK" w:eastAsia="方正黑体_GBK" w:hAnsi="宋体" w:cs="宋体" w:hint="eastAsia"/>
                <w:bCs/>
                <w:kern w:val="0"/>
                <w:sz w:val="30"/>
                <w:szCs w:val="30"/>
              </w:rPr>
              <w:t>区县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79770E" w:rsidP="00C741EE">
            <w:pPr>
              <w:widowControl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金奖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重庆市彰榕农业发展有限公司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奉节县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金奖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奉节县涵雅生态农业开发有限公司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奉节县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金奖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长寿区建益家庭农场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长寿区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79770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银奖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重庆市璧山区李正全葡萄种植园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璧山区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银奖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重庆城际生态农业有限公司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巴南区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银奖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巫山县满片脆李种植专业合作社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巫山县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银奖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重庆栗脆农业开发有限公司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长寿区</w:t>
            </w:r>
          </w:p>
        </w:tc>
      </w:tr>
      <w:tr w:rsidR="00C741EE" w:rsidTr="008C6E98">
        <w:trPr>
          <w:trHeight w:val="585"/>
        </w:trPr>
        <w:tc>
          <w:tcPr>
            <w:tcW w:w="536" w:type="pct"/>
            <w:noWrap/>
          </w:tcPr>
          <w:p w:rsidR="00C741EE" w:rsidRPr="00C741EE" w:rsidRDefault="00C741EE" w:rsidP="00C741EE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sz w:val="30"/>
                <w:szCs w:val="30"/>
              </w:rPr>
              <w:t>银奖</w:t>
            </w:r>
          </w:p>
        </w:tc>
        <w:tc>
          <w:tcPr>
            <w:tcW w:w="768" w:type="pct"/>
            <w:noWrap/>
          </w:tcPr>
          <w:p w:rsidR="00C741EE" w:rsidRPr="00C741EE" w:rsidRDefault="00C741EE" w:rsidP="00C741EE">
            <w:pPr>
              <w:jc w:val="left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青脆李</w:t>
            </w:r>
          </w:p>
        </w:tc>
        <w:tc>
          <w:tcPr>
            <w:tcW w:w="2921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重庆市长寿区聚美汇水果种植家庭农场</w:t>
            </w:r>
          </w:p>
        </w:tc>
        <w:tc>
          <w:tcPr>
            <w:tcW w:w="775" w:type="pct"/>
            <w:noWrap/>
          </w:tcPr>
          <w:p w:rsidR="00C741EE" w:rsidRPr="00C741EE" w:rsidRDefault="00C741EE" w:rsidP="00C741EE">
            <w:pPr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C741EE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长寿区</w:t>
            </w:r>
          </w:p>
        </w:tc>
      </w:tr>
    </w:tbl>
    <w:p w:rsidR="00E924D6" w:rsidRDefault="00E924D6">
      <w:pPr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sectPr w:rsidR="00E924D6" w:rsidSect="00C741E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33" w:rsidRDefault="00FF2E33" w:rsidP="00D530B5">
      <w:r>
        <w:separator/>
      </w:r>
    </w:p>
  </w:endnote>
  <w:endnote w:type="continuationSeparator" w:id="1">
    <w:p w:rsidR="00FF2E33" w:rsidRDefault="00FF2E33" w:rsidP="00D5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33" w:rsidRDefault="00FF2E33" w:rsidP="00D530B5">
      <w:r>
        <w:separator/>
      </w:r>
    </w:p>
  </w:footnote>
  <w:footnote w:type="continuationSeparator" w:id="1">
    <w:p w:rsidR="00FF2E33" w:rsidRDefault="00FF2E33" w:rsidP="00D53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0OTY2ZWM3NTIzNDU5OTQwZTFkMmM5ODQ3MmZmY2IifQ=="/>
  </w:docVars>
  <w:rsids>
    <w:rsidRoot w:val="00004888"/>
    <w:rsid w:val="00004888"/>
    <w:rsid w:val="001C6CD3"/>
    <w:rsid w:val="00242A55"/>
    <w:rsid w:val="002A7662"/>
    <w:rsid w:val="002E0668"/>
    <w:rsid w:val="00302512"/>
    <w:rsid w:val="0079770E"/>
    <w:rsid w:val="007B269E"/>
    <w:rsid w:val="0088294C"/>
    <w:rsid w:val="008C6E98"/>
    <w:rsid w:val="00A5325D"/>
    <w:rsid w:val="00A72A73"/>
    <w:rsid w:val="00A917E8"/>
    <w:rsid w:val="00BC43C6"/>
    <w:rsid w:val="00C741EE"/>
    <w:rsid w:val="00D530B5"/>
    <w:rsid w:val="00E924D6"/>
    <w:rsid w:val="00FC1F85"/>
    <w:rsid w:val="00FF2E33"/>
    <w:rsid w:val="339B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0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E0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E0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0668"/>
    <w:rPr>
      <w:sz w:val="18"/>
      <w:szCs w:val="18"/>
    </w:rPr>
  </w:style>
  <w:style w:type="table" w:styleId="a5">
    <w:name w:val="Table Grid"/>
    <w:basedOn w:val="a1"/>
    <w:uiPriority w:val="59"/>
    <w:rsid w:val="008C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孔文斌</dc:creator>
  <cp:lastModifiedBy>孔文斌</cp:lastModifiedBy>
  <cp:revision>6</cp:revision>
  <dcterms:created xsi:type="dcterms:W3CDTF">2024-07-19T09:00:00Z</dcterms:created>
  <dcterms:modified xsi:type="dcterms:W3CDTF">2024-07-19T09:43:00Z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93844A9264BE457DB2145B036186AA54</vt:lpwstr>
  </property>
</Properties>
</file>