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740" w:lineRule="exact"/>
        <w:jc w:val="center"/>
        <w:rPr>
          <w:rFonts w:hint="eastAsia" w:ascii="仿宋" w:hAnsi="仿宋" w:eastAsia="仿宋" w:cs="仿宋"/>
          <w:b/>
          <w:sz w:val="130"/>
          <w:szCs w:val="130"/>
        </w:rPr>
      </w:pPr>
    </w:p>
    <w:p>
      <w:pPr>
        <w:spacing w:line="1740" w:lineRule="exact"/>
        <w:jc w:val="center"/>
        <w:rPr>
          <w:rFonts w:hint="eastAsia" w:ascii="仿宋" w:hAnsi="仿宋" w:eastAsia="仿宋" w:cs="仿宋"/>
          <w:sz w:val="130"/>
          <w:szCs w:val="130"/>
        </w:rPr>
      </w:pPr>
      <w:r>
        <w:rPr>
          <w:rFonts w:hint="eastAsia" w:ascii="仿宋" w:hAnsi="仿宋" w:eastAsia="仿宋" w:cs="仿宋"/>
          <w:b/>
          <w:sz w:val="130"/>
          <w:szCs w:val="130"/>
        </w:rPr>
        <w:t>询 价 文 件</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b/>
          <w:bCs/>
          <w:szCs w:val="21"/>
        </w:rPr>
        <w:t xml:space="preserve">  </w:t>
      </w:r>
    </w:p>
    <w:p>
      <w:pPr>
        <w:rPr>
          <w:rFonts w:hint="eastAsia" w:ascii="仿宋" w:hAnsi="仿宋" w:eastAsia="仿宋" w:cs="仿宋"/>
          <w:szCs w:val="21"/>
        </w:rPr>
      </w:pPr>
    </w:p>
    <w:p>
      <w:pPr>
        <w:rPr>
          <w:rFonts w:hint="eastAsia" w:ascii="仿宋" w:hAnsi="仿宋" w:eastAsia="仿宋" w:cs="仿宋"/>
          <w:szCs w:val="21"/>
        </w:rPr>
      </w:pPr>
    </w:p>
    <w:p>
      <w:pPr>
        <w:rPr>
          <w:rFonts w:hint="eastAsia" w:ascii="仿宋" w:hAnsi="仿宋" w:eastAsia="仿宋" w:cs="仿宋"/>
          <w:szCs w:val="21"/>
        </w:rPr>
      </w:pPr>
    </w:p>
    <w:p>
      <w:pPr>
        <w:pStyle w:val="26"/>
        <w:outlineLvl w:val="9"/>
        <w:rPr>
          <w:rFonts w:hint="eastAsia" w:ascii="仿宋" w:hAnsi="仿宋" w:eastAsia="仿宋" w:cs="仿宋"/>
        </w:rPr>
      </w:pPr>
    </w:p>
    <w:p>
      <w:pPr>
        <w:jc w:val="left"/>
        <w:rPr>
          <w:rFonts w:hint="eastAsia" w:ascii="仿宋" w:hAnsi="仿宋" w:eastAsia="仿宋" w:cs="仿宋"/>
          <w:b/>
          <w:sz w:val="30"/>
          <w:szCs w:val="30"/>
        </w:rPr>
      </w:pPr>
    </w:p>
    <w:p>
      <w:pPr>
        <w:jc w:val="left"/>
        <w:rPr>
          <w:rFonts w:hint="eastAsia" w:ascii="仿宋" w:hAnsi="仿宋" w:eastAsia="仿宋" w:cs="仿宋"/>
          <w:b/>
          <w:sz w:val="32"/>
          <w:szCs w:val="32"/>
        </w:rPr>
      </w:pPr>
      <w:r>
        <w:rPr>
          <w:rFonts w:hint="eastAsia" w:ascii="仿宋" w:hAnsi="仿宋" w:eastAsia="仿宋" w:cs="仿宋"/>
          <w:b/>
          <w:sz w:val="30"/>
          <w:szCs w:val="30"/>
        </w:rPr>
        <w:t xml:space="preserve">         </w:t>
      </w:r>
    </w:p>
    <w:p>
      <w:pPr>
        <w:jc w:val="left"/>
        <w:rPr>
          <w:rFonts w:hint="eastAsia" w:ascii="仿宋" w:hAnsi="仿宋" w:eastAsia="仿宋" w:cs="仿宋"/>
          <w:b/>
          <w:sz w:val="32"/>
          <w:szCs w:val="32"/>
        </w:rPr>
      </w:pPr>
      <w:r>
        <w:rPr>
          <w:rFonts w:hint="eastAsia" w:ascii="仿宋" w:hAnsi="仿宋" w:eastAsia="仿宋" w:cs="仿宋"/>
          <w:b/>
          <w:sz w:val="32"/>
          <w:szCs w:val="32"/>
        </w:rPr>
        <w:t xml:space="preserve">        项目编号：SCIT-CQFQ-2024070011</w:t>
      </w:r>
    </w:p>
    <w:p>
      <w:pPr>
        <w:jc w:val="left"/>
        <w:rPr>
          <w:rFonts w:hint="eastAsia" w:ascii="仿宋" w:hAnsi="仿宋" w:eastAsia="仿宋" w:cs="仿宋"/>
          <w:b/>
          <w:sz w:val="32"/>
          <w:szCs w:val="32"/>
        </w:rPr>
      </w:pPr>
      <w:r>
        <w:rPr>
          <w:rFonts w:hint="eastAsia" w:ascii="仿宋" w:hAnsi="仿宋" w:eastAsia="仿宋" w:cs="仿宋"/>
          <w:b/>
          <w:sz w:val="32"/>
          <w:szCs w:val="32"/>
        </w:rPr>
        <w:t xml:space="preserve"> </w:t>
      </w:r>
    </w:p>
    <w:p>
      <w:pPr>
        <w:spacing w:line="360" w:lineRule="auto"/>
        <w:jc w:val="left"/>
        <w:rPr>
          <w:rFonts w:hint="eastAsia" w:ascii="仿宋" w:hAnsi="仿宋" w:eastAsia="仿宋" w:cs="仿宋"/>
          <w:b/>
          <w:sz w:val="32"/>
          <w:szCs w:val="32"/>
          <w:lang w:val="en-US" w:eastAsia="zh-CN"/>
        </w:rPr>
      </w:pPr>
      <w:r>
        <w:rPr>
          <w:rFonts w:hint="eastAsia" w:ascii="仿宋" w:hAnsi="仿宋" w:eastAsia="仿宋" w:cs="仿宋"/>
          <w:b/>
          <w:sz w:val="32"/>
          <w:szCs w:val="32"/>
        </w:rPr>
        <w:t xml:space="preserve">        项目名称：</w:t>
      </w:r>
      <w:r>
        <w:rPr>
          <w:rFonts w:hint="eastAsia" w:ascii="仿宋" w:hAnsi="仿宋" w:eastAsia="仿宋" w:cs="仿宋"/>
          <w:b/>
          <w:sz w:val="32"/>
          <w:szCs w:val="32"/>
          <w:lang w:eastAsia="zh-CN"/>
        </w:rPr>
        <w:t xml:space="preserve"> 2024年采购种子质量检测仪器设备</w:t>
      </w:r>
    </w:p>
    <w:p>
      <w:pPr>
        <w:jc w:val="left"/>
        <w:rPr>
          <w:rFonts w:hint="eastAsia" w:ascii="仿宋" w:hAnsi="仿宋" w:eastAsia="仿宋" w:cs="仿宋"/>
          <w:b/>
          <w:sz w:val="30"/>
          <w:szCs w:val="30"/>
        </w:rPr>
      </w:pPr>
    </w:p>
    <w:p>
      <w:pPr>
        <w:pStyle w:val="14"/>
        <w:rPr>
          <w:rFonts w:hint="eastAsia" w:ascii="仿宋" w:hAnsi="仿宋" w:eastAsia="仿宋" w:cs="仿宋"/>
        </w:rPr>
      </w:pPr>
    </w:p>
    <w:p>
      <w:pPr>
        <w:jc w:val="left"/>
        <w:rPr>
          <w:rFonts w:hint="eastAsia" w:ascii="仿宋" w:hAnsi="仿宋" w:eastAsia="仿宋" w:cs="仿宋"/>
          <w:b/>
          <w:sz w:val="30"/>
          <w:szCs w:val="30"/>
        </w:rPr>
      </w:pPr>
    </w:p>
    <w:p>
      <w:pPr>
        <w:jc w:val="left"/>
        <w:outlineLvl w:val="0"/>
        <w:rPr>
          <w:rFonts w:hint="eastAsia" w:ascii="仿宋" w:hAnsi="仿宋" w:eastAsia="仿宋" w:cs="仿宋"/>
          <w:b/>
          <w:sz w:val="36"/>
          <w:szCs w:val="36"/>
          <w:lang w:eastAsia="zh-CN"/>
        </w:rPr>
      </w:pPr>
      <w:r>
        <w:rPr>
          <w:rFonts w:hint="eastAsia" w:ascii="仿宋" w:hAnsi="仿宋" w:eastAsia="仿宋" w:cs="仿宋"/>
          <w:b/>
          <w:sz w:val="30"/>
          <w:szCs w:val="30"/>
        </w:rPr>
        <w:t xml:space="preserve">      </w:t>
      </w:r>
      <w:bookmarkStart w:id="0" w:name="_Toc6231"/>
      <w:r>
        <w:rPr>
          <w:rFonts w:hint="eastAsia" w:ascii="仿宋" w:hAnsi="仿宋" w:eastAsia="仿宋" w:cs="仿宋"/>
          <w:b/>
          <w:sz w:val="30"/>
          <w:szCs w:val="30"/>
          <w:lang w:val="en-US" w:eastAsia="zh-CN"/>
        </w:rPr>
        <w:t xml:space="preserve">   </w:t>
      </w:r>
      <w:r>
        <w:rPr>
          <w:rFonts w:hint="eastAsia" w:ascii="仿宋" w:hAnsi="仿宋" w:eastAsia="仿宋" w:cs="仿宋"/>
          <w:b/>
          <w:sz w:val="36"/>
          <w:szCs w:val="36"/>
        </w:rPr>
        <w:t>采  购  人：</w:t>
      </w:r>
      <w:bookmarkEnd w:id="0"/>
      <w:r>
        <w:rPr>
          <w:rFonts w:hint="eastAsia" w:ascii="仿宋" w:hAnsi="仿宋" w:eastAsia="仿宋" w:cs="仿宋"/>
          <w:b/>
          <w:sz w:val="36"/>
          <w:szCs w:val="36"/>
          <w:lang w:eastAsia="zh-CN"/>
        </w:rPr>
        <w:t>重庆市种子站</w:t>
      </w:r>
    </w:p>
    <w:p>
      <w:pPr>
        <w:jc w:val="left"/>
        <w:rPr>
          <w:rFonts w:hint="eastAsia" w:ascii="仿宋" w:hAnsi="仿宋" w:eastAsia="仿宋" w:cs="仿宋"/>
          <w:b/>
          <w:sz w:val="36"/>
          <w:szCs w:val="36"/>
        </w:rPr>
      </w:pPr>
    </w:p>
    <w:p>
      <w:pPr>
        <w:jc w:val="center"/>
        <w:outlineLvl w:val="0"/>
        <w:rPr>
          <w:rFonts w:hint="eastAsia" w:ascii="仿宋" w:hAnsi="仿宋" w:eastAsia="仿宋" w:cs="仿宋"/>
          <w:b/>
          <w:sz w:val="30"/>
          <w:szCs w:val="30"/>
          <w:lang w:eastAsia="zh-CN"/>
        </w:rPr>
      </w:pPr>
      <w:bookmarkStart w:id="1" w:name="_Toc19197"/>
      <w:bookmarkStart w:id="2" w:name="_Toc25990"/>
      <w:bookmarkStart w:id="3" w:name="_Toc12357"/>
      <w:bookmarkStart w:id="4" w:name="_Toc27437"/>
      <w:r>
        <w:rPr>
          <w:rFonts w:hint="eastAsia" w:ascii="仿宋" w:hAnsi="仿宋" w:eastAsia="仿宋" w:cs="仿宋"/>
          <w:b/>
          <w:sz w:val="36"/>
        </w:rPr>
        <w:t>采购代理机构：</w:t>
      </w:r>
      <w:bookmarkEnd w:id="1"/>
      <w:bookmarkEnd w:id="2"/>
      <w:bookmarkEnd w:id="3"/>
      <w:bookmarkEnd w:id="4"/>
      <w:r>
        <w:rPr>
          <w:rFonts w:hint="eastAsia" w:ascii="仿宋" w:hAnsi="仿宋" w:eastAsia="仿宋" w:cs="仿宋"/>
          <w:b/>
          <w:sz w:val="36"/>
          <w:lang w:eastAsia="zh-CN"/>
        </w:rPr>
        <w:t>四川国际招标有限责任公司</w:t>
      </w:r>
    </w:p>
    <w:p>
      <w:pPr>
        <w:jc w:val="center"/>
        <w:rPr>
          <w:rFonts w:hint="eastAsia" w:ascii="仿宋" w:hAnsi="仿宋" w:eastAsia="仿宋" w:cs="仿宋"/>
          <w:b/>
          <w:sz w:val="44"/>
        </w:rPr>
      </w:pPr>
    </w:p>
    <w:p>
      <w:pPr>
        <w:pStyle w:val="9"/>
        <w:rPr>
          <w:rFonts w:hint="eastAsia" w:ascii="仿宋" w:hAnsi="仿宋" w:eastAsia="仿宋" w:cs="仿宋"/>
          <w:b/>
          <w:sz w:val="44"/>
        </w:rPr>
      </w:pPr>
    </w:p>
    <w:p>
      <w:pPr>
        <w:pStyle w:val="9"/>
        <w:rPr>
          <w:rFonts w:hint="eastAsia" w:ascii="仿宋" w:hAnsi="仿宋" w:eastAsia="仿宋" w:cs="仿宋"/>
          <w:b/>
          <w:sz w:val="44"/>
        </w:rPr>
      </w:pPr>
    </w:p>
    <w:p>
      <w:pPr>
        <w:jc w:val="center"/>
        <w:rPr>
          <w:rFonts w:hint="eastAsia" w:ascii="仿宋" w:hAnsi="仿宋" w:eastAsia="仿宋" w:cs="仿宋"/>
          <w:b/>
          <w:sz w:val="44"/>
        </w:rPr>
      </w:pPr>
      <w:r>
        <w:rPr>
          <w:rFonts w:hint="eastAsia" w:ascii="仿宋" w:hAnsi="仿宋" w:eastAsia="仿宋" w:cs="仿宋"/>
          <w:b/>
          <w:sz w:val="44"/>
          <w:lang w:val="en-US" w:eastAsia="zh-CN"/>
        </w:rPr>
        <w:t>2024</w:t>
      </w:r>
      <w:r>
        <w:rPr>
          <w:rFonts w:hint="eastAsia" w:ascii="仿宋" w:hAnsi="仿宋" w:eastAsia="仿宋" w:cs="仿宋"/>
          <w:b/>
          <w:sz w:val="44"/>
        </w:rPr>
        <w:t>年</w:t>
      </w:r>
      <w:r>
        <w:rPr>
          <w:rFonts w:hint="eastAsia" w:ascii="仿宋" w:hAnsi="仿宋" w:eastAsia="仿宋" w:cs="仿宋"/>
          <w:b/>
          <w:sz w:val="44"/>
          <w:lang w:val="en-US" w:eastAsia="zh-CN"/>
        </w:rPr>
        <w:t>7</w:t>
      </w:r>
      <w:r>
        <w:rPr>
          <w:rFonts w:hint="eastAsia" w:ascii="仿宋" w:hAnsi="仿宋" w:eastAsia="仿宋" w:cs="仿宋"/>
          <w:b/>
          <w:sz w:val="44"/>
        </w:rPr>
        <w:t>月</w:t>
      </w:r>
    </w:p>
    <w:p>
      <w:pPr>
        <w:rPr>
          <w:rFonts w:hint="eastAsia" w:ascii="仿宋" w:hAnsi="仿宋" w:eastAsia="仿宋" w:cs="仿宋"/>
          <w:b/>
          <w:sz w:val="44"/>
        </w:rPr>
      </w:pPr>
      <w:r>
        <w:rPr>
          <w:rFonts w:hint="eastAsia" w:ascii="仿宋" w:hAnsi="仿宋" w:eastAsia="仿宋" w:cs="仿宋"/>
          <w:b/>
          <w:sz w:val="44"/>
        </w:rPr>
        <w:br w:type="page"/>
      </w:r>
    </w:p>
    <w:sdt>
      <w:sdtPr>
        <w:rPr>
          <w:rFonts w:hint="eastAsia" w:ascii="仿宋" w:hAnsi="仿宋" w:eastAsia="仿宋" w:cs="仿宋"/>
          <w:kern w:val="2"/>
          <w:sz w:val="21"/>
          <w:szCs w:val="24"/>
          <w:lang w:val="en-US" w:eastAsia="zh-CN" w:bidi="ar-SA"/>
        </w:rPr>
        <w:id w:val="147476630"/>
        <w15:color w:val="DBDBDB"/>
        <w:docPartObj>
          <w:docPartGallery w:val="Table of Contents"/>
          <w:docPartUnique/>
        </w:docPartObj>
      </w:sdtPr>
      <w:sdtEndPr>
        <w:rPr>
          <w:rFonts w:hint="eastAsia" w:ascii="仿宋" w:hAnsi="仿宋" w:eastAsia="仿宋" w:cs="仿宋"/>
          <w:b/>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rFonts w:hint="eastAsia" w:ascii="仿宋" w:hAnsi="仿宋" w:eastAsia="仿宋" w:cs="仿宋"/>
              <w:sz w:val="44"/>
              <w:szCs w:val="44"/>
            </w:rPr>
          </w:pPr>
          <w:r>
            <w:rPr>
              <w:rFonts w:hint="eastAsia" w:ascii="仿宋" w:hAnsi="仿宋" w:eastAsia="仿宋" w:cs="仿宋"/>
              <w:sz w:val="44"/>
              <w:szCs w:val="44"/>
            </w:rPr>
            <w:t>目录</w:t>
          </w:r>
        </w:p>
        <w:p>
          <w:pPr>
            <w:pStyle w:val="29"/>
            <w:keepNext w:val="0"/>
            <w:keepLines w:val="0"/>
            <w:pageBreakBefore w:val="0"/>
            <w:tabs>
              <w:tab w:val="right" w:pos="3200"/>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kern w:val="2"/>
              <w:sz w:val="21"/>
              <w:szCs w:val="21"/>
              <w:lang w:val="en-US" w:eastAsia="zh-CN" w:bidi="ar-SA"/>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TOC \o "1-2" \h \u </w:instrText>
          </w:r>
          <w:r>
            <w:rPr>
              <w:rFonts w:hint="eastAsia" w:ascii="仿宋" w:hAnsi="仿宋" w:eastAsia="仿宋" w:cs="仿宋"/>
              <w:b/>
              <w:sz w:val="21"/>
              <w:szCs w:val="21"/>
            </w:rPr>
            <w:fldChar w:fldCharType="separate"/>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_Toc14544 </w:instrText>
          </w:r>
          <w:r>
            <w:rPr>
              <w:rFonts w:hint="eastAsia" w:ascii="仿宋" w:hAnsi="仿宋" w:eastAsia="仿宋" w:cs="仿宋"/>
              <w:b/>
              <w:sz w:val="21"/>
              <w:szCs w:val="21"/>
            </w:rPr>
            <w:fldChar w:fldCharType="separate"/>
          </w:r>
          <w:r>
            <w:rPr>
              <w:rFonts w:hint="eastAsia" w:ascii="仿宋" w:hAnsi="仿宋" w:eastAsia="仿宋" w:cs="仿宋"/>
              <w:b/>
              <w:kern w:val="2"/>
              <w:sz w:val="21"/>
              <w:szCs w:val="21"/>
              <w:lang w:val="en-US" w:eastAsia="zh-CN" w:bidi="ar-SA"/>
            </w:rPr>
            <w:t>第一篇  询价邀请函</w:t>
          </w:r>
          <w:r>
            <w:rPr>
              <w:rFonts w:hint="eastAsia" w:ascii="仿宋" w:hAnsi="仿宋" w:eastAsia="仿宋" w:cs="仿宋"/>
              <w:b/>
              <w:sz w:val="21"/>
              <w:szCs w:val="21"/>
            </w:rPr>
            <w:tab/>
          </w:r>
          <w:r>
            <w:rPr>
              <w:rFonts w:hint="eastAsia" w:ascii="仿宋" w:hAnsi="仿宋" w:eastAsia="仿宋" w:cs="仿宋"/>
              <w:b/>
              <w:sz w:val="21"/>
              <w:szCs w:val="21"/>
              <w:lang w:val="en-US" w:eastAsia="zh-CN"/>
            </w:rPr>
            <w:t>3</w:t>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_Toc25902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一、采购内容</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_Toc25902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3</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_Toc18450 </w:instrText>
          </w:r>
          <w:r>
            <w:rPr>
              <w:rFonts w:hint="eastAsia" w:ascii="仿宋" w:hAnsi="仿宋" w:eastAsia="仿宋" w:cs="仿宋"/>
              <w:b/>
              <w:sz w:val="21"/>
              <w:szCs w:val="21"/>
            </w:rPr>
            <w:fldChar w:fldCharType="separate"/>
          </w:r>
          <w:r>
            <w:rPr>
              <w:rFonts w:hint="eastAsia" w:ascii="仿宋" w:hAnsi="仿宋" w:eastAsia="仿宋" w:cs="仿宋"/>
              <w:b/>
              <w:sz w:val="21"/>
              <w:szCs w:val="21"/>
            </w:rPr>
            <w:t>二、资金来源</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_Toc18450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3</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_Toc27740 </w:instrText>
          </w:r>
          <w:r>
            <w:rPr>
              <w:rFonts w:hint="eastAsia" w:ascii="仿宋" w:hAnsi="仿宋" w:eastAsia="仿宋" w:cs="仿宋"/>
              <w:b/>
              <w:sz w:val="21"/>
              <w:szCs w:val="21"/>
            </w:rPr>
            <w:fldChar w:fldCharType="separate"/>
          </w:r>
          <w:r>
            <w:rPr>
              <w:rFonts w:hint="eastAsia" w:ascii="仿宋" w:hAnsi="仿宋" w:eastAsia="仿宋" w:cs="仿宋"/>
              <w:b/>
              <w:sz w:val="21"/>
              <w:szCs w:val="21"/>
            </w:rPr>
            <w:t>三、供应商资格条件</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_Toc27740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3</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_Toc9241 </w:instrText>
          </w:r>
          <w:r>
            <w:rPr>
              <w:rFonts w:hint="eastAsia" w:ascii="仿宋" w:hAnsi="仿宋" w:eastAsia="仿宋" w:cs="仿宋"/>
              <w:b/>
              <w:sz w:val="21"/>
              <w:szCs w:val="21"/>
            </w:rPr>
            <w:fldChar w:fldCharType="separate"/>
          </w:r>
          <w:r>
            <w:rPr>
              <w:rFonts w:hint="eastAsia" w:ascii="仿宋" w:hAnsi="仿宋" w:eastAsia="仿宋" w:cs="仿宋"/>
              <w:b/>
              <w:sz w:val="21"/>
              <w:szCs w:val="21"/>
            </w:rPr>
            <w:t>四、投标、开标有关说明</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_Toc9241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4</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_Toc18834 </w:instrText>
          </w:r>
          <w:r>
            <w:rPr>
              <w:rFonts w:hint="eastAsia" w:ascii="仿宋" w:hAnsi="仿宋" w:eastAsia="仿宋" w:cs="仿宋"/>
              <w:b/>
              <w:sz w:val="21"/>
              <w:szCs w:val="21"/>
            </w:rPr>
            <w:fldChar w:fldCharType="separate"/>
          </w:r>
          <w:r>
            <w:rPr>
              <w:rFonts w:hint="eastAsia" w:ascii="仿宋" w:hAnsi="仿宋" w:eastAsia="仿宋" w:cs="仿宋"/>
              <w:b/>
              <w:bCs w:val="0"/>
              <w:sz w:val="21"/>
              <w:szCs w:val="21"/>
              <w:highlight w:val="none"/>
            </w:rPr>
            <w:t>五、投标保证金</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_Toc18834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6</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_Toc13862 </w:instrText>
          </w:r>
          <w:r>
            <w:rPr>
              <w:rFonts w:hint="eastAsia" w:ascii="仿宋" w:hAnsi="仿宋" w:eastAsia="仿宋" w:cs="仿宋"/>
              <w:b/>
              <w:sz w:val="21"/>
              <w:szCs w:val="21"/>
            </w:rPr>
            <w:fldChar w:fldCharType="separate"/>
          </w:r>
          <w:r>
            <w:rPr>
              <w:rFonts w:hint="eastAsia" w:ascii="仿宋" w:hAnsi="仿宋" w:eastAsia="仿宋" w:cs="仿宋"/>
              <w:b/>
              <w:bCs w:val="0"/>
              <w:sz w:val="21"/>
              <w:szCs w:val="21"/>
              <w:highlight w:val="none"/>
            </w:rPr>
            <w:t>六、采购项目需落实的政府采购政策</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_Toc13862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6</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_Toc15789 </w:instrText>
          </w:r>
          <w:r>
            <w:rPr>
              <w:rFonts w:hint="eastAsia" w:ascii="仿宋" w:hAnsi="仿宋" w:eastAsia="仿宋" w:cs="仿宋"/>
              <w:b/>
              <w:sz w:val="21"/>
              <w:szCs w:val="21"/>
            </w:rPr>
            <w:fldChar w:fldCharType="separate"/>
          </w:r>
          <w:r>
            <w:rPr>
              <w:rFonts w:hint="eastAsia" w:ascii="仿宋" w:hAnsi="仿宋" w:eastAsia="仿宋" w:cs="仿宋"/>
              <w:b/>
              <w:bCs w:val="0"/>
              <w:sz w:val="21"/>
              <w:szCs w:val="21"/>
              <w:highlight w:val="none"/>
              <w:lang w:val="en-US" w:eastAsia="zh-CN"/>
            </w:rPr>
            <w:t>七</w:t>
          </w:r>
          <w:r>
            <w:rPr>
              <w:rFonts w:hint="eastAsia" w:ascii="仿宋" w:hAnsi="仿宋" w:eastAsia="仿宋" w:cs="仿宋"/>
              <w:b/>
              <w:bCs w:val="0"/>
              <w:sz w:val="21"/>
              <w:szCs w:val="21"/>
              <w:highlight w:val="none"/>
            </w:rPr>
            <w:t>、投标有关规定</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_Toc15789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6</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_Toc7887 </w:instrText>
          </w:r>
          <w:r>
            <w:rPr>
              <w:rFonts w:hint="eastAsia" w:ascii="仿宋" w:hAnsi="仿宋" w:eastAsia="仿宋" w:cs="仿宋"/>
              <w:b/>
              <w:sz w:val="21"/>
              <w:szCs w:val="21"/>
            </w:rPr>
            <w:fldChar w:fldCharType="separate"/>
          </w:r>
          <w:r>
            <w:rPr>
              <w:rFonts w:hint="eastAsia" w:ascii="仿宋" w:hAnsi="仿宋" w:eastAsia="仿宋" w:cs="仿宋"/>
              <w:b/>
              <w:sz w:val="21"/>
              <w:szCs w:val="21"/>
              <w:lang w:eastAsia="zh-CN"/>
            </w:rPr>
            <w:t>八、现场踏勘</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_Toc7887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7</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_Toc3717 </w:instrText>
          </w:r>
          <w:r>
            <w:rPr>
              <w:rFonts w:hint="eastAsia" w:ascii="仿宋" w:hAnsi="仿宋" w:eastAsia="仿宋" w:cs="仿宋"/>
              <w:b/>
              <w:sz w:val="21"/>
              <w:szCs w:val="21"/>
            </w:rPr>
            <w:fldChar w:fldCharType="separate"/>
          </w:r>
          <w:r>
            <w:rPr>
              <w:rFonts w:hint="eastAsia" w:ascii="仿宋" w:hAnsi="仿宋" w:eastAsia="仿宋" w:cs="仿宋"/>
              <w:b/>
              <w:sz w:val="21"/>
              <w:szCs w:val="21"/>
              <w:lang w:val="en-US" w:eastAsia="zh-CN"/>
            </w:rPr>
            <w:t>九</w:t>
          </w:r>
          <w:r>
            <w:rPr>
              <w:rFonts w:hint="eastAsia" w:ascii="仿宋" w:hAnsi="仿宋" w:eastAsia="仿宋" w:cs="仿宋"/>
              <w:b/>
              <w:sz w:val="21"/>
              <w:szCs w:val="21"/>
            </w:rPr>
            <w:t>、联系方式</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_Toc3717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7</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_Toc14544 </w:instrText>
          </w:r>
          <w:r>
            <w:rPr>
              <w:rFonts w:hint="eastAsia" w:ascii="仿宋" w:hAnsi="仿宋" w:eastAsia="仿宋" w:cs="仿宋"/>
              <w:b/>
              <w:sz w:val="21"/>
              <w:szCs w:val="21"/>
            </w:rPr>
            <w:fldChar w:fldCharType="separate"/>
          </w:r>
          <w:r>
            <w:rPr>
              <w:rFonts w:hint="eastAsia" w:ascii="仿宋" w:hAnsi="仿宋" w:eastAsia="仿宋" w:cs="仿宋"/>
              <w:b/>
              <w:kern w:val="2"/>
              <w:sz w:val="21"/>
              <w:szCs w:val="21"/>
              <w:lang w:val="en-US" w:eastAsia="zh-CN" w:bidi="ar-SA"/>
            </w:rPr>
            <w:t>第二篇  项目技术（质量）需求</w:t>
          </w:r>
          <w:r>
            <w:rPr>
              <w:rFonts w:hint="eastAsia" w:ascii="仿宋" w:hAnsi="仿宋" w:eastAsia="仿宋" w:cs="仿宋"/>
              <w:b/>
              <w:sz w:val="21"/>
              <w:szCs w:val="21"/>
            </w:rPr>
            <w:tab/>
          </w:r>
          <w:r>
            <w:rPr>
              <w:rFonts w:hint="eastAsia" w:ascii="仿宋" w:hAnsi="仿宋" w:eastAsia="仿宋" w:cs="仿宋"/>
              <w:b/>
              <w:sz w:val="21"/>
              <w:szCs w:val="21"/>
              <w:lang w:val="en-US" w:eastAsia="zh-CN"/>
            </w:rPr>
            <w:t>8</w:t>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_Toc3637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一、招标项目一览表</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_Toc3637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8</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_Toc14515 </w:instrText>
          </w:r>
          <w:r>
            <w:rPr>
              <w:rFonts w:hint="eastAsia" w:ascii="仿宋" w:hAnsi="仿宋" w:eastAsia="仿宋" w:cs="仿宋"/>
              <w:b/>
              <w:sz w:val="21"/>
              <w:szCs w:val="21"/>
            </w:rPr>
            <w:fldChar w:fldCharType="separate"/>
          </w:r>
          <w:r>
            <w:rPr>
              <w:rFonts w:hint="eastAsia" w:ascii="仿宋" w:hAnsi="仿宋" w:eastAsia="仿宋" w:cs="仿宋"/>
              <w:b/>
              <w:bCs/>
              <w:sz w:val="21"/>
              <w:szCs w:val="21"/>
              <w:lang w:val="en-US" w:eastAsia="zh-CN"/>
            </w:rPr>
            <w:t>二、</w:t>
          </w:r>
          <w:r>
            <w:rPr>
              <w:rFonts w:hint="eastAsia" w:ascii="仿宋" w:hAnsi="仿宋" w:eastAsia="仿宋" w:cs="仿宋"/>
              <w:b/>
              <w:bCs/>
              <w:sz w:val="21"/>
              <w:szCs w:val="21"/>
            </w:rPr>
            <w:t>招标项目技术需求</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_Toc14515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8</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_Toc14544 </w:instrText>
          </w:r>
          <w:r>
            <w:rPr>
              <w:rFonts w:hint="eastAsia" w:ascii="仿宋" w:hAnsi="仿宋" w:eastAsia="仿宋" w:cs="仿宋"/>
              <w:b/>
              <w:sz w:val="21"/>
              <w:szCs w:val="21"/>
            </w:rPr>
            <w:fldChar w:fldCharType="separate"/>
          </w:r>
          <w:r>
            <w:rPr>
              <w:rFonts w:hint="eastAsia" w:ascii="仿宋" w:hAnsi="仿宋" w:eastAsia="仿宋" w:cs="仿宋"/>
              <w:b/>
              <w:kern w:val="2"/>
              <w:sz w:val="21"/>
              <w:szCs w:val="21"/>
              <w:lang w:val="en-US" w:eastAsia="zh-CN" w:bidi="ar-SA"/>
            </w:rPr>
            <w:t>第三篇  商务需求</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_Toc14544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14</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_Toc26827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一、实施（交货）时间、地点及验收方式</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_Toc26827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11</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_Toc16807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二、报价要求</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_Toc16807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11</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_Toc32302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三、质量保证及售后服务</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_Toc32302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11</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_Toc12605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四、付款方式</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_Toc12605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12</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_Toc21754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五、培训</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_Toc21754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13</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_Toc19687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六、知识产权</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_Toc19687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13</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_Toc2659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七、其他</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_Toc2659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13</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_Toc14544 </w:instrText>
          </w:r>
          <w:r>
            <w:rPr>
              <w:rFonts w:hint="eastAsia" w:ascii="仿宋" w:hAnsi="仿宋" w:eastAsia="仿宋" w:cs="仿宋"/>
              <w:b/>
              <w:sz w:val="21"/>
              <w:szCs w:val="21"/>
            </w:rPr>
            <w:fldChar w:fldCharType="separate"/>
          </w:r>
          <w:r>
            <w:rPr>
              <w:rFonts w:hint="eastAsia" w:ascii="仿宋" w:hAnsi="仿宋" w:eastAsia="仿宋" w:cs="仿宋"/>
              <w:b/>
              <w:kern w:val="2"/>
              <w:sz w:val="21"/>
              <w:szCs w:val="21"/>
              <w:lang w:val="en-US" w:eastAsia="zh-CN" w:bidi="ar-SA"/>
            </w:rPr>
            <w:t>第四篇  采购程序、评定成交的标准、无效报价及采购终止</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_Toc14544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14</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_Toc20488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一、采购程序</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_Toc20488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14</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_Toc22518 </w:instrText>
          </w:r>
          <w:r>
            <w:rPr>
              <w:rFonts w:hint="eastAsia" w:ascii="仿宋" w:hAnsi="仿宋" w:eastAsia="仿宋" w:cs="仿宋"/>
              <w:b/>
              <w:sz w:val="21"/>
              <w:szCs w:val="21"/>
            </w:rPr>
            <w:fldChar w:fldCharType="separate"/>
          </w:r>
          <w:r>
            <w:rPr>
              <w:rFonts w:hint="eastAsia" w:ascii="仿宋" w:hAnsi="仿宋" w:eastAsia="仿宋" w:cs="仿宋"/>
              <w:b/>
              <w:sz w:val="21"/>
              <w:szCs w:val="21"/>
            </w:rPr>
            <w:t>二、评定成交的标准</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_Toc22518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16</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_Toc2305 </w:instrText>
          </w:r>
          <w:r>
            <w:rPr>
              <w:rFonts w:hint="eastAsia" w:ascii="仿宋" w:hAnsi="仿宋" w:eastAsia="仿宋" w:cs="仿宋"/>
              <w:b/>
              <w:sz w:val="21"/>
              <w:szCs w:val="21"/>
            </w:rPr>
            <w:fldChar w:fldCharType="separate"/>
          </w:r>
          <w:r>
            <w:rPr>
              <w:rFonts w:hint="eastAsia" w:ascii="仿宋" w:hAnsi="仿宋" w:eastAsia="仿宋" w:cs="仿宋"/>
              <w:b/>
              <w:sz w:val="21"/>
              <w:szCs w:val="21"/>
            </w:rPr>
            <w:t>三、无效报价</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_Toc2305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17</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_Toc26454 </w:instrText>
          </w:r>
          <w:r>
            <w:rPr>
              <w:rFonts w:hint="eastAsia" w:ascii="仿宋" w:hAnsi="仿宋" w:eastAsia="仿宋" w:cs="仿宋"/>
              <w:b/>
              <w:sz w:val="21"/>
              <w:szCs w:val="21"/>
            </w:rPr>
            <w:fldChar w:fldCharType="separate"/>
          </w:r>
          <w:r>
            <w:rPr>
              <w:rFonts w:hint="eastAsia" w:ascii="仿宋" w:hAnsi="仿宋" w:eastAsia="仿宋" w:cs="仿宋"/>
              <w:b/>
              <w:sz w:val="21"/>
              <w:szCs w:val="21"/>
            </w:rPr>
            <w:t>四、采购终止</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_Toc26454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17</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30"/>
            <w:keepNext w:val="0"/>
            <w:keepLines w:val="0"/>
            <w:pageBreakBefore w:val="0"/>
            <w:tabs>
              <w:tab w:val="right" w:leader="dot" w:pos="9412"/>
            </w:tabs>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HYPERLINK \l _Toc10795 </w:instrText>
          </w:r>
          <w:r>
            <w:rPr>
              <w:rFonts w:hint="eastAsia" w:ascii="仿宋" w:hAnsi="仿宋" w:eastAsia="仿宋" w:cs="仿宋"/>
              <w:sz w:val="21"/>
              <w:szCs w:val="21"/>
            </w:rPr>
            <w:fldChar w:fldCharType="separate"/>
          </w:r>
          <w:r>
            <w:rPr>
              <w:rFonts w:hint="eastAsia" w:ascii="仿宋" w:hAnsi="仿宋" w:eastAsia="仿宋" w:cs="仿宋"/>
              <w:b/>
              <w:kern w:val="2"/>
              <w:sz w:val="21"/>
              <w:szCs w:val="21"/>
              <w:lang w:val="en-US" w:eastAsia="zh-CN" w:bidi="ar-SA"/>
            </w:rPr>
            <w:t>第五篇   投标人须知</w:t>
          </w:r>
          <w:r>
            <w:rPr>
              <w:rFonts w:hint="eastAsia" w:ascii="仿宋" w:hAnsi="仿宋" w:eastAsia="仿宋" w:cs="仿宋"/>
              <w:sz w:val="21"/>
              <w:szCs w:val="21"/>
            </w:rPr>
            <w:tab/>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PAGEREF _Toc10795 \h </w:instrText>
          </w:r>
          <w:r>
            <w:rPr>
              <w:rFonts w:hint="eastAsia" w:ascii="仿宋" w:hAnsi="仿宋" w:eastAsia="仿宋" w:cs="仿宋"/>
              <w:sz w:val="21"/>
              <w:szCs w:val="21"/>
            </w:rPr>
            <w:fldChar w:fldCharType="separate"/>
          </w:r>
          <w:r>
            <w:rPr>
              <w:rFonts w:hint="eastAsia" w:ascii="仿宋" w:hAnsi="仿宋" w:eastAsia="仿宋" w:cs="仿宋"/>
              <w:sz w:val="21"/>
              <w:szCs w:val="21"/>
            </w:rPr>
            <w:t>18</w:t>
          </w:r>
          <w:r>
            <w:rPr>
              <w:rFonts w:hint="eastAsia" w:ascii="仿宋" w:hAnsi="仿宋" w:eastAsia="仿宋" w:cs="仿宋"/>
              <w:sz w:val="21"/>
              <w:szCs w:val="21"/>
            </w:rPr>
            <w:fldChar w:fldCharType="end"/>
          </w:r>
          <w:r>
            <w:rPr>
              <w:rFonts w:hint="eastAsia" w:ascii="仿宋" w:hAnsi="仿宋" w:eastAsia="仿宋" w:cs="仿宋"/>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_Toc20896 </w:instrText>
          </w:r>
          <w:r>
            <w:rPr>
              <w:rFonts w:hint="eastAsia" w:ascii="仿宋" w:hAnsi="仿宋" w:eastAsia="仿宋" w:cs="仿宋"/>
              <w:b/>
              <w:sz w:val="21"/>
              <w:szCs w:val="21"/>
            </w:rPr>
            <w:fldChar w:fldCharType="separate"/>
          </w:r>
          <w:r>
            <w:rPr>
              <w:rFonts w:hint="eastAsia" w:ascii="仿宋" w:hAnsi="仿宋" w:eastAsia="仿宋" w:cs="仿宋"/>
              <w:b/>
              <w:bCs/>
              <w:sz w:val="21"/>
              <w:szCs w:val="21"/>
              <w:highlight w:val="none"/>
            </w:rPr>
            <w:t>一、询价费用</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_Toc20896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18</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_Toc12049 </w:instrText>
          </w:r>
          <w:r>
            <w:rPr>
              <w:rFonts w:hint="eastAsia" w:ascii="仿宋" w:hAnsi="仿宋" w:eastAsia="仿宋" w:cs="仿宋"/>
              <w:b/>
              <w:sz w:val="21"/>
              <w:szCs w:val="21"/>
            </w:rPr>
            <w:fldChar w:fldCharType="separate"/>
          </w:r>
          <w:r>
            <w:rPr>
              <w:rFonts w:hint="eastAsia" w:ascii="仿宋" w:hAnsi="仿宋" w:eastAsia="仿宋" w:cs="仿宋"/>
              <w:b/>
              <w:bCs/>
              <w:sz w:val="21"/>
              <w:szCs w:val="21"/>
              <w:highlight w:val="none"/>
            </w:rPr>
            <w:t>二、询价通知书</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_Toc12049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18</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_Toc28734 </w:instrText>
          </w:r>
          <w:r>
            <w:rPr>
              <w:rFonts w:hint="eastAsia" w:ascii="仿宋" w:hAnsi="仿宋" w:eastAsia="仿宋" w:cs="仿宋"/>
              <w:b/>
              <w:sz w:val="21"/>
              <w:szCs w:val="21"/>
            </w:rPr>
            <w:fldChar w:fldCharType="separate"/>
          </w:r>
          <w:r>
            <w:rPr>
              <w:rFonts w:hint="eastAsia" w:ascii="仿宋" w:hAnsi="仿宋" w:eastAsia="仿宋" w:cs="仿宋"/>
              <w:b/>
              <w:bCs/>
              <w:sz w:val="21"/>
              <w:szCs w:val="21"/>
              <w:highlight w:val="none"/>
            </w:rPr>
            <w:t>三、电子响应文件</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_Toc28734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18</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_Toc25456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四、成交供应商的确定和变更</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_Toc25456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20</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_Toc29977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五、成交通知</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_Toc29977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20</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_Toc32528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六、关于质疑和投诉</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_Toc32528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20</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_Toc27412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七、签订合同</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_Toc27412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21</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_Toc12372 </w:instrText>
          </w:r>
          <w:r>
            <w:rPr>
              <w:rFonts w:hint="eastAsia" w:ascii="仿宋" w:hAnsi="仿宋" w:eastAsia="仿宋" w:cs="仿宋"/>
              <w:b/>
              <w:sz w:val="21"/>
              <w:szCs w:val="21"/>
            </w:rPr>
            <w:fldChar w:fldCharType="separate"/>
          </w:r>
          <w:r>
            <w:rPr>
              <w:rFonts w:hint="eastAsia" w:ascii="仿宋" w:hAnsi="仿宋" w:eastAsia="仿宋" w:cs="仿宋"/>
              <w:b/>
              <w:sz w:val="21"/>
              <w:szCs w:val="21"/>
              <w:lang w:val="en-US" w:eastAsia="zh-CN"/>
            </w:rPr>
            <w:t>八</w:t>
          </w:r>
          <w:r>
            <w:rPr>
              <w:rFonts w:hint="eastAsia" w:ascii="仿宋" w:hAnsi="仿宋" w:eastAsia="仿宋" w:cs="仿宋"/>
              <w:b/>
              <w:sz w:val="21"/>
              <w:szCs w:val="21"/>
            </w:rPr>
            <w:t>、银行信用贷款支持</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_Toc12372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22</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30"/>
            <w:keepNext w:val="0"/>
            <w:keepLines w:val="0"/>
            <w:pageBreakBefore w:val="0"/>
            <w:tabs>
              <w:tab w:val="right" w:leader="dot" w:pos="9412"/>
            </w:tabs>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b/>
              <w:kern w:val="2"/>
              <w:sz w:val="21"/>
              <w:szCs w:val="21"/>
              <w:lang w:val="en-US" w:eastAsia="zh-CN" w:bidi="ar-SA"/>
            </w:rPr>
          </w:pPr>
          <w:r>
            <w:rPr>
              <w:rFonts w:hint="eastAsia" w:ascii="仿宋" w:hAnsi="仿宋" w:eastAsia="仿宋" w:cs="仿宋"/>
              <w:b/>
              <w:kern w:val="2"/>
              <w:sz w:val="21"/>
              <w:szCs w:val="21"/>
              <w:lang w:val="en-US" w:eastAsia="zh-CN" w:bidi="ar-SA"/>
            </w:rPr>
            <w:fldChar w:fldCharType="begin"/>
          </w:r>
          <w:r>
            <w:rPr>
              <w:rFonts w:hint="eastAsia" w:ascii="仿宋" w:hAnsi="仿宋" w:eastAsia="仿宋" w:cs="仿宋"/>
              <w:b/>
              <w:kern w:val="2"/>
              <w:sz w:val="21"/>
              <w:szCs w:val="21"/>
              <w:lang w:val="en-US" w:eastAsia="zh-CN" w:bidi="ar-SA"/>
            </w:rPr>
            <w:instrText xml:space="preserve"> HYPERLINK \l _Toc26981 </w:instrText>
          </w:r>
          <w:r>
            <w:rPr>
              <w:rFonts w:hint="eastAsia" w:ascii="仿宋" w:hAnsi="仿宋" w:eastAsia="仿宋" w:cs="仿宋"/>
              <w:b/>
              <w:kern w:val="2"/>
              <w:sz w:val="21"/>
              <w:szCs w:val="21"/>
              <w:lang w:val="en-US" w:eastAsia="zh-CN" w:bidi="ar-SA"/>
            </w:rPr>
            <w:fldChar w:fldCharType="separate"/>
          </w:r>
          <w:r>
            <w:rPr>
              <w:rFonts w:hint="eastAsia" w:ascii="仿宋" w:hAnsi="仿宋" w:eastAsia="仿宋" w:cs="仿宋"/>
              <w:b/>
              <w:kern w:val="2"/>
              <w:sz w:val="21"/>
              <w:szCs w:val="21"/>
              <w:lang w:val="en-US" w:eastAsia="zh-CN" w:bidi="ar-SA"/>
            </w:rPr>
            <w:t>第六篇  合同草案条款</w:t>
          </w:r>
          <w:r>
            <w:rPr>
              <w:rFonts w:hint="eastAsia" w:ascii="仿宋" w:hAnsi="仿宋" w:eastAsia="仿宋" w:cs="仿宋"/>
              <w:b/>
              <w:kern w:val="2"/>
              <w:sz w:val="21"/>
              <w:szCs w:val="21"/>
              <w:lang w:val="en-US" w:eastAsia="zh-CN" w:bidi="ar-SA"/>
            </w:rPr>
            <w:tab/>
          </w:r>
          <w:r>
            <w:rPr>
              <w:rFonts w:hint="eastAsia" w:ascii="仿宋" w:hAnsi="仿宋" w:eastAsia="仿宋" w:cs="仿宋"/>
              <w:b/>
              <w:kern w:val="2"/>
              <w:sz w:val="21"/>
              <w:szCs w:val="21"/>
              <w:lang w:val="en-US" w:eastAsia="zh-CN" w:bidi="ar-SA"/>
            </w:rPr>
            <w:fldChar w:fldCharType="begin"/>
          </w:r>
          <w:r>
            <w:rPr>
              <w:rFonts w:hint="eastAsia" w:ascii="仿宋" w:hAnsi="仿宋" w:eastAsia="仿宋" w:cs="仿宋"/>
              <w:b/>
              <w:kern w:val="2"/>
              <w:sz w:val="21"/>
              <w:szCs w:val="21"/>
              <w:lang w:val="en-US" w:eastAsia="zh-CN" w:bidi="ar-SA"/>
            </w:rPr>
            <w:instrText xml:space="preserve"> PAGEREF _Toc26981 \h </w:instrText>
          </w:r>
          <w:r>
            <w:rPr>
              <w:rFonts w:hint="eastAsia" w:ascii="仿宋" w:hAnsi="仿宋" w:eastAsia="仿宋" w:cs="仿宋"/>
              <w:b/>
              <w:kern w:val="2"/>
              <w:sz w:val="21"/>
              <w:szCs w:val="21"/>
              <w:lang w:val="en-US" w:eastAsia="zh-CN" w:bidi="ar-SA"/>
            </w:rPr>
            <w:fldChar w:fldCharType="separate"/>
          </w:r>
          <w:r>
            <w:rPr>
              <w:rFonts w:hint="eastAsia" w:ascii="仿宋" w:hAnsi="仿宋" w:eastAsia="仿宋" w:cs="仿宋"/>
              <w:b/>
              <w:kern w:val="2"/>
              <w:sz w:val="21"/>
              <w:szCs w:val="21"/>
              <w:lang w:val="en-US" w:eastAsia="zh-CN" w:bidi="ar-SA"/>
            </w:rPr>
            <w:t>23</w:t>
          </w:r>
          <w:r>
            <w:rPr>
              <w:rFonts w:hint="eastAsia" w:ascii="仿宋" w:hAnsi="仿宋" w:eastAsia="仿宋" w:cs="仿宋"/>
              <w:b/>
              <w:kern w:val="2"/>
              <w:sz w:val="21"/>
              <w:szCs w:val="21"/>
              <w:lang w:val="en-US" w:eastAsia="zh-CN" w:bidi="ar-SA"/>
            </w:rPr>
            <w:fldChar w:fldCharType="end"/>
          </w:r>
          <w:r>
            <w:rPr>
              <w:rFonts w:hint="eastAsia" w:ascii="仿宋" w:hAnsi="仿宋" w:eastAsia="仿宋" w:cs="仿宋"/>
              <w:b/>
              <w:kern w:val="2"/>
              <w:sz w:val="21"/>
              <w:szCs w:val="21"/>
              <w:lang w:val="en-US" w:eastAsia="zh-CN" w:bidi="ar-SA"/>
            </w:rPr>
            <w:fldChar w:fldCharType="end"/>
          </w:r>
        </w:p>
        <w:p>
          <w:pPr>
            <w:pStyle w:val="30"/>
            <w:keepNext w:val="0"/>
            <w:keepLines w:val="0"/>
            <w:pageBreakBefore w:val="0"/>
            <w:tabs>
              <w:tab w:val="right" w:leader="dot" w:pos="9412"/>
            </w:tabs>
            <w:kinsoku/>
            <w:wordWrap/>
            <w:overflowPunct/>
            <w:topLinePunct w:val="0"/>
            <w:autoSpaceDE/>
            <w:autoSpaceDN/>
            <w:bidi w:val="0"/>
            <w:adjustRightInd/>
            <w:snapToGrid/>
            <w:spacing w:line="300" w:lineRule="exact"/>
            <w:ind w:left="0" w:leftChars="0" w:firstLine="0" w:firstLineChars="0"/>
            <w:textAlignment w:val="auto"/>
            <w:rPr>
              <w:rFonts w:hint="eastAsia" w:ascii="仿宋" w:hAnsi="仿宋" w:eastAsia="仿宋" w:cs="仿宋"/>
              <w:sz w:val="21"/>
              <w:szCs w:val="21"/>
            </w:rPr>
          </w:pPr>
          <w:r>
            <w:rPr>
              <w:rFonts w:hint="eastAsia" w:ascii="仿宋" w:hAnsi="仿宋" w:eastAsia="仿宋" w:cs="仿宋"/>
              <w:b/>
              <w:kern w:val="2"/>
              <w:sz w:val="21"/>
              <w:szCs w:val="21"/>
              <w:lang w:val="en-US" w:eastAsia="zh-CN" w:bidi="ar-SA"/>
            </w:rPr>
            <w:fldChar w:fldCharType="begin"/>
          </w:r>
          <w:r>
            <w:rPr>
              <w:rFonts w:hint="eastAsia" w:ascii="仿宋" w:hAnsi="仿宋" w:eastAsia="仿宋" w:cs="仿宋"/>
              <w:b/>
              <w:kern w:val="2"/>
              <w:sz w:val="21"/>
              <w:szCs w:val="21"/>
              <w:lang w:val="en-US" w:eastAsia="zh-CN" w:bidi="ar-SA"/>
            </w:rPr>
            <w:instrText xml:space="preserve"> HYPERLINK \l _Toc3642 </w:instrText>
          </w:r>
          <w:r>
            <w:rPr>
              <w:rFonts w:hint="eastAsia" w:ascii="仿宋" w:hAnsi="仿宋" w:eastAsia="仿宋" w:cs="仿宋"/>
              <w:b/>
              <w:kern w:val="2"/>
              <w:sz w:val="21"/>
              <w:szCs w:val="21"/>
              <w:lang w:val="en-US" w:eastAsia="zh-CN" w:bidi="ar-SA"/>
            </w:rPr>
            <w:fldChar w:fldCharType="separate"/>
          </w:r>
          <w:r>
            <w:rPr>
              <w:rFonts w:hint="eastAsia" w:ascii="仿宋" w:hAnsi="仿宋" w:eastAsia="仿宋" w:cs="仿宋"/>
              <w:b/>
              <w:kern w:val="2"/>
              <w:sz w:val="21"/>
              <w:szCs w:val="21"/>
              <w:lang w:val="en-US" w:eastAsia="zh-CN" w:bidi="ar-SA"/>
            </w:rPr>
            <w:t>第七篇  响应文件格式要求</w:t>
          </w:r>
          <w:r>
            <w:rPr>
              <w:rFonts w:hint="eastAsia" w:ascii="仿宋" w:hAnsi="仿宋" w:eastAsia="仿宋" w:cs="仿宋"/>
              <w:b/>
              <w:kern w:val="2"/>
              <w:sz w:val="21"/>
              <w:szCs w:val="21"/>
              <w:lang w:val="en-US" w:eastAsia="zh-CN" w:bidi="ar-SA"/>
            </w:rPr>
            <w:tab/>
          </w:r>
          <w:r>
            <w:rPr>
              <w:rFonts w:hint="eastAsia" w:ascii="仿宋" w:hAnsi="仿宋" w:eastAsia="仿宋" w:cs="仿宋"/>
              <w:b/>
              <w:kern w:val="2"/>
              <w:sz w:val="21"/>
              <w:szCs w:val="21"/>
              <w:lang w:val="en-US" w:eastAsia="zh-CN" w:bidi="ar-SA"/>
            </w:rPr>
            <w:fldChar w:fldCharType="begin"/>
          </w:r>
          <w:r>
            <w:rPr>
              <w:rFonts w:hint="eastAsia" w:ascii="仿宋" w:hAnsi="仿宋" w:eastAsia="仿宋" w:cs="仿宋"/>
              <w:b/>
              <w:kern w:val="2"/>
              <w:sz w:val="21"/>
              <w:szCs w:val="21"/>
              <w:lang w:val="en-US" w:eastAsia="zh-CN" w:bidi="ar-SA"/>
            </w:rPr>
            <w:instrText xml:space="preserve"> PAGEREF _Toc3642 \h </w:instrText>
          </w:r>
          <w:r>
            <w:rPr>
              <w:rFonts w:hint="eastAsia" w:ascii="仿宋" w:hAnsi="仿宋" w:eastAsia="仿宋" w:cs="仿宋"/>
              <w:b/>
              <w:kern w:val="2"/>
              <w:sz w:val="21"/>
              <w:szCs w:val="21"/>
              <w:lang w:val="en-US" w:eastAsia="zh-CN" w:bidi="ar-SA"/>
            </w:rPr>
            <w:fldChar w:fldCharType="separate"/>
          </w:r>
          <w:r>
            <w:rPr>
              <w:rFonts w:hint="eastAsia" w:ascii="仿宋" w:hAnsi="仿宋" w:eastAsia="仿宋" w:cs="仿宋"/>
              <w:b/>
              <w:kern w:val="2"/>
              <w:sz w:val="21"/>
              <w:szCs w:val="21"/>
              <w:lang w:val="en-US" w:eastAsia="zh-CN" w:bidi="ar-SA"/>
            </w:rPr>
            <w:t>26</w:t>
          </w:r>
          <w:r>
            <w:rPr>
              <w:rFonts w:hint="eastAsia" w:ascii="仿宋" w:hAnsi="仿宋" w:eastAsia="仿宋" w:cs="仿宋"/>
              <w:b/>
              <w:kern w:val="2"/>
              <w:sz w:val="21"/>
              <w:szCs w:val="21"/>
              <w:lang w:val="en-US" w:eastAsia="zh-CN" w:bidi="ar-SA"/>
            </w:rPr>
            <w:fldChar w:fldCharType="end"/>
          </w:r>
          <w:r>
            <w:rPr>
              <w:rFonts w:hint="eastAsia" w:ascii="仿宋" w:hAnsi="仿宋" w:eastAsia="仿宋" w:cs="仿宋"/>
              <w:b/>
              <w:kern w:val="2"/>
              <w:sz w:val="21"/>
              <w:szCs w:val="21"/>
              <w:lang w:val="en-US" w:eastAsia="zh-CN" w:bidi="ar-SA"/>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_Toc32253 </w:instrText>
          </w:r>
          <w:r>
            <w:rPr>
              <w:rFonts w:hint="eastAsia" w:ascii="仿宋" w:hAnsi="仿宋" w:eastAsia="仿宋" w:cs="仿宋"/>
              <w:b/>
              <w:sz w:val="21"/>
              <w:szCs w:val="21"/>
            </w:rPr>
            <w:fldChar w:fldCharType="separate"/>
          </w:r>
          <w:r>
            <w:rPr>
              <w:rFonts w:hint="eastAsia" w:ascii="仿宋" w:hAnsi="仿宋" w:eastAsia="仿宋" w:cs="仿宋"/>
              <w:b/>
              <w:sz w:val="21"/>
              <w:szCs w:val="21"/>
            </w:rPr>
            <w:t>一、经济部分</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_Toc32253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26</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_Toc23198 </w:instrText>
          </w:r>
          <w:r>
            <w:rPr>
              <w:rFonts w:hint="eastAsia" w:ascii="仿宋" w:hAnsi="仿宋" w:eastAsia="仿宋" w:cs="仿宋"/>
              <w:b/>
              <w:sz w:val="21"/>
              <w:szCs w:val="21"/>
            </w:rPr>
            <w:fldChar w:fldCharType="separate"/>
          </w:r>
          <w:r>
            <w:rPr>
              <w:rFonts w:hint="eastAsia" w:ascii="仿宋" w:hAnsi="仿宋" w:eastAsia="仿宋" w:cs="仿宋"/>
              <w:b/>
              <w:sz w:val="21"/>
              <w:szCs w:val="21"/>
            </w:rPr>
            <w:t>二、技术（质量）部分</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_Toc23198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26</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_Toc11501 </w:instrText>
          </w:r>
          <w:r>
            <w:rPr>
              <w:rFonts w:hint="eastAsia" w:ascii="仿宋" w:hAnsi="仿宋" w:eastAsia="仿宋" w:cs="仿宋"/>
              <w:b/>
              <w:sz w:val="21"/>
              <w:szCs w:val="21"/>
            </w:rPr>
            <w:fldChar w:fldCharType="separate"/>
          </w:r>
          <w:r>
            <w:rPr>
              <w:rFonts w:hint="eastAsia" w:ascii="仿宋" w:hAnsi="仿宋" w:eastAsia="仿宋" w:cs="仿宋"/>
              <w:b/>
              <w:bCs/>
              <w:sz w:val="21"/>
              <w:szCs w:val="21"/>
            </w:rPr>
            <w:t>三、商务部分</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_Toc11501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26</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_Toc31133 </w:instrText>
          </w:r>
          <w:r>
            <w:rPr>
              <w:rFonts w:hint="eastAsia" w:ascii="仿宋" w:hAnsi="仿宋" w:eastAsia="仿宋" w:cs="仿宋"/>
              <w:b/>
              <w:sz w:val="21"/>
              <w:szCs w:val="21"/>
            </w:rPr>
            <w:fldChar w:fldCharType="separate"/>
          </w:r>
          <w:r>
            <w:rPr>
              <w:rFonts w:hint="eastAsia" w:ascii="仿宋" w:hAnsi="仿宋" w:eastAsia="仿宋" w:cs="仿宋"/>
              <w:b/>
              <w:sz w:val="21"/>
              <w:szCs w:val="21"/>
            </w:rPr>
            <w:t>四、资格条件及其他</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_Toc31133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26</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p>
          <w:pPr>
            <w:pStyle w:val="29"/>
            <w:keepNext w:val="0"/>
            <w:keepLines w:val="0"/>
            <w:pageBreakBefore w:val="0"/>
            <w:tabs>
              <w:tab w:val="right" w:leader="dot" w:pos="9412"/>
            </w:tabs>
            <w:kinsoku/>
            <w:wordWrap/>
            <w:overflowPunct/>
            <w:topLinePunct w:val="0"/>
            <w:autoSpaceDE/>
            <w:autoSpaceDN/>
            <w:bidi w:val="0"/>
            <w:adjustRightInd/>
            <w:snapToGrid/>
            <w:spacing w:line="300" w:lineRule="exact"/>
            <w:textAlignment w:val="auto"/>
            <w:rPr>
              <w:rFonts w:hint="eastAsia" w:ascii="仿宋" w:hAnsi="仿宋" w:eastAsia="仿宋" w:cs="仿宋"/>
              <w:b/>
              <w:sz w:val="21"/>
              <w:szCs w:val="21"/>
            </w:rPr>
          </w:pP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HYPERLINK \l _Toc5160 </w:instrText>
          </w:r>
          <w:r>
            <w:rPr>
              <w:rFonts w:hint="eastAsia" w:ascii="仿宋" w:hAnsi="仿宋" w:eastAsia="仿宋" w:cs="仿宋"/>
              <w:b/>
              <w:sz w:val="21"/>
              <w:szCs w:val="21"/>
            </w:rPr>
            <w:fldChar w:fldCharType="separate"/>
          </w:r>
          <w:r>
            <w:rPr>
              <w:rFonts w:hint="eastAsia" w:ascii="仿宋" w:hAnsi="仿宋" w:eastAsia="仿宋" w:cs="仿宋"/>
              <w:b/>
              <w:sz w:val="21"/>
              <w:szCs w:val="21"/>
              <w:highlight w:val="none"/>
            </w:rPr>
            <w:t>五、其他资料</w:t>
          </w:r>
          <w:r>
            <w:rPr>
              <w:rFonts w:hint="eastAsia" w:ascii="仿宋" w:hAnsi="仿宋" w:eastAsia="仿宋" w:cs="仿宋"/>
              <w:b/>
              <w:sz w:val="21"/>
              <w:szCs w:val="21"/>
            </w:rPr>
            <w:tab/>
          </w:r>
          <w:r>
            <w:rPr>
              <w:rFonts w:hint="eastAsia" w:ascii="仿宋" w:hAnsi="仿宋" w:eastAsia="仿宋" w:cs="仿宋"/>
              <w:b/>
              <w:sz w:val="21"/>
              <w:szCs w:val="21"/>
            </w:rPr>
            <w:fldChar w:fldCharType="begin"/>
          </w:r>
          <w:r>
            <w:rPr>
              <w:rFonts w:hint="eastAsia" w:ascii="仿宋" w:hAnsi="仿宋" w:eastAsia="仿宋" w:cs="仿宋"/>
              <w:b/>
              <w:sz w:val="21"/>
              <w:szCs w:val="21"/>
            </w:rPr>
            <w:instrText xml:space="preserve"> PAGEREF _Toc5160 \h </w:instrText>
          </w:r>
          <w:r>
            <w:rPr>
              <w:rFonts w:hint="eastAsia" w:ascii="仿宋" w:hAnsi="仿宋" w:eastAsia="仿宋" w:cs="仿宋"/>
              <w:b/>
              <w:sz w:val="21"/>
              <w:szCs w:val="21"/>
            </w:rPr>
            <w:fldChar w:fldCharType="separate"/>
          </w:r>
          <w:r>
            <w:rPr>
              <w:rFonts w:hint="eastAsia" w:ascii="仿宋" w:hAnsi="仿宋" w:eastAsia="仿宋" w:cs="仿宋"/>
              <w:b/>
              <w:sz w:val="21"/>
              <w:szCs w:val="21"/>
            </w:rPr>
            <w:t>26</w:t>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r>
            <w:rPr>
              <w:rFonts w:hint="eastAsia" w:ascii="仿宋" w:hAnsi="仿宋" w:eastAsia="仿宋" w:cs="仿宋"/>
              <w:b/>
              <w:sz w:val="21"/>
              <w:szCs w:val="21"/>
            </w:rPr>
            <w:fldChar w:fldCharType="end"/>
          </w:r>
        </w:p>
      </w:sdtContent>
    </w:sdt>
    <w:p>
      <w:pPr>
        <w:keepNext w:val="0"/>
        <w:keepLines w:val="0"/>
        <w:pageBreakBefore w:val="0"/>
        <w:kinsoku/>
        <w:wordWrap/>
        <w:overflowPunct/>
        <w:topLinePunct w:val="0"/>
        <w:autoSpaceDE/>
        <w:autoSpaceDN/>
        <w:bidi w:val="0"/>
        <w:adjustRightInd/>
        <w:snapToGrid/>
        <w:spacing w:line="300" w:lineRule="exact"/>
        <w:ind w:left="777" w:leftChars="170" w:hanging="420" w:hangingChars="200"/>
        <w:jc w:val="center"/>
        <w:textAlignment w:val="auto"/>
        <w:rPr>
          <w:rFonts w:hint="eastAsia" w:ascii="仿宋" w:hAnsi="仿宋" w:eastAsia="仿宋" w:cs="仿宋"/>
          <w:sz w:val="21"/>
          <w:szCs w:val="21"/>
        </w:rPr>
      </w:pPr>
    </w:p>
    <w:p>
      <w:pPr>
        <w:jc w:val="center"/>
        <w:rPr>
          <w:rFonts w:hint="eastAsia" w:ascii="仿宋" w:hAnsi="仿宋" w:eastAsia="仿宋" w:cs="仿宋"/>
          <w:kern w:val="44"/>
          <w:sz w:val="44"/>
          <w:szCs w:val="44"/>
        </w:rPr>
      </w:pPr>
      <w:bookmarkStart w:id="5" w:name="_Toc1335"/>
      <w:r>
        <w:rPr>
          <w:rFonts w:hint="eastAsia" w:ascii="仿宋" w:hAnsi="仿宋" w:eastAsia="仿宋" w:cs="仿宋"/>
          <w:szCs w:val="24"/>
        </w:rPr>
        <w:br w:type="page"/>
      </w:r>
      <w:bookmarkStart w:id="6" w:name="_Toc18256"/>
      <w:r>
        <w:rPr>
          <w:rFonts w:hint="eastAsia" w:ascii="仿宋" w:hAnsi="仿宋" w:eastAsia="仿宋" w:cs="仿宋"/>
          <w:sz w:val="44"/>
          <w:szCs w:val="44"/>
        </w:rPr>
        <w:t xml:space="preserve">第一篇  </w:t>
      </w:r>
      <w:r>
        <w:rPr>
          <w:rFonts w:hint="eastAsia" w:ascii="仿宋" w:hAnsi="仿宋" w:eastAsia="仿宋" w:cs="仿宋"/>
          <w:sz w:val="44"/>
          <w:szCs w:val="44"/>
          <w:lang w:eastAsia="zh-CN"/>
        </w:rPr>
        <w:t>询价</w:t>
      </w:r>
      <w:r>
        <w:rPr>
          <w:rFonts w:hint="eastAsia" w:ascii="仿宋" w:hAnsi="仿宋" w:eastAsia="仿宋" w:cs="仿宋"/>
          <w:sz w:val="44"/>
          <w:szCs w:val="44"/>
        </w:rPr>
        <w:t>邀请函</w:t>
      </w:r>
      <w:bookmarkEnd w:id="5"/>
      <w:bookmarkEnd w:id="6"/>
    </w:p>
    <w:p>
      <w:pPr>
        <w:spacing w:line="440" w:lineRule="exact"/>
        <w:rPr>
          <w:rFonts w:hint="eastAsia" w:ascii="仿宋" w:hAnsi="仿宋" w:eastAsia="仿宋" w:cs="仿宋"/>
          <w:sz w:val="24"/>
          <w:szCs w:val="24"/>
        </w:rPr>
      </w:pPr>
      <w:r>
        <w:rPr>
          <w:rFonts w:hint="eastAsia" w:ascii="仿宋" w:hAnsi="仿宋" w:eastAsia="仿宋" w:cs="仿宋"/>
          <w:sz w:val="24"/>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eastAsia="zh-CN"/>
        </w:rPr>
        <w:t>四川国际招标有限责任公司</w:t>
      </w:r>
      <w:r>
        <w:rPr>
          <w:rFonts w:hint="eastAsia" w:ascii="仿宋" w:hAnsi="仿宋" w:eastAsia="仿宋" w:cs="仿宋"/>
          <w:sz w:val="24"/>
          <w:szCs w:val="24"/>
        </w:rPr>
        <w:t>受</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重庆市种子站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的委托，对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 xml:space="preserve"> 2024年采购种子质量检测仪器设备</w:t>
      </w:r>
      <w:r>
        <w:rPr>
          <w:rFonts w:hint="eastAsia" w:ascii="仿宋" w:hAnsi="仿宋" w:eastAsia="仿宋" w:cs="仿宋"/>
          <w:sz w:val="24"/>
          <w:szCs w:val="24"/>
        </w:rPr>
        <w:t>项目进行询价采购。欢迎符合条件的供应商前来参加</w:t>
      </w:r>
      <w:r>
        <w:rPr>
          <w:rFonts w:hint="eastAsia" w:ascii="仿宋" w:hAnsi="仿宋" w:eastAsia="仿宋" w:cs="仿宋"/>
          <w:sz w:val="24"/>
          <w:szCs w:val="24"/>
          <w:lang w:eastAsia="zh-CN"/>
        </w:rPr>
        <w:t>询价</w:t>
      </w:r>
      <w:r>
        <w:rPr>
          <w:rFonts w:hint="eastAsia" w:ascii="仿宋" w:hAnsi="仿宋" w:eastAsia="仿宋" w:cs="仿宋"/>
          <w:sz w:val="24"/>
          <w:szCs w:val="24"/>
        </w:rPr>
        <w:t>。</w:t>
      </w:r>
    </w:p>
    <w:p>
      <w:pPr>
        <w:pStyle w:val="2"/>
        <w:spacing w:line="440" w:lineRule="exact"/>
        <w:ind w:firstLine="482"/>
        <w:outlineLvl w:val="0"/>
        <w:rPr>
          <w:rFonts w:hint="eastAsia" w:ascii="仿宋" w:hAnsi="仿宋" w:eastAsia="仿宋" w:cs="仿宋"/>
          <w:b/>
          <w:bCs/>
          <w:sz w:val="24"/>
          <w:szCs w:val="24"/>
        </w:rPr>
      </w:pPr>
      <w:bookmarkStart w:id="7" w:name="_Toc25902"/>
      <w:bookmarkStart w:id="8" w:name="_Toc22766"/>
      <w:r>
        <w:rPr>
          <w:rFonts w:hint="eastAsia" w:ascii="仿宋" w:hAnsi="仿宋" w:eastAsia="仿宋" w:cs="仿宋"/>
          <w:b/>
          <w:bCs/>
          <w:sz w:val="24"/>
          <w:szCs w:val="24"/>
        </w:rPr>
        <w:t>一、采购内容</w:t>
      </w:r>
      <w:bookmarkEnd w:id="7"/>
      <w:bookmarkEnd w:id="8"/>
      <w:r>
        <w:rPr>
          <w:rFonts w:hint="eastAsia" w:ascii="仿宋" w:hAnsi="仿宋" w:eastAsia="仿宋" w:cs="仿宋"/>
          <w:b/>
          <w:bCs/>
          <w:sz w:val="24"/>
          <w:szCs w:val="24"/>
        </w:rPr>
        <w:t xml:space="preserve"> </w:t>
      </w:r>
    </w:p>
    <w:tbl>
      <w:tblPr>
        <w:tblStyle w:val="1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8"/>
        <w:gridCol w:w="3131"/>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6" w:type="pct"/>
            <w:noWrap w:val="0"/>
            <w:vAlign w:val="center"/>
          </w:tcPr>
          <w:p>
            <w:pPr>
              <w:spacing w:line="440" w:lineRule="exact"/>
              <w:jc w:val="center"/>
              <w:rPr>
                <w:rFonts w:hint="eastAsia" w:ascii="仿宋" w:hAnsi="仿宋" w:eastAsia="仿宋" w:cs="仿宋"/>
                <w:b/>
                <w:bCs/>
                <w:sz w:val="24"/>
                <w:szCs w:val="24"/>
              </w:rPr>
            </w:pPr>
            <w:bookmarkStart w:id="9" w:name="_Toc441065654"/>
            <w:r>
              <w:rPr>
                <w:rFonts w:hint="eastAsia" w:ascii="仿宋" w:hAnsi="仿宋" w:eastAsia="仿宋" w:cs="仿宋"/>
                <w:b/>
                <w:bCs/>
                <w:sz w:val="24"/>
                <w:szCs w:val="24"/>
              </w:rPr>
              <w:t>分包号及分包名称</w:t>
            </w:r>
          </w:p>
        </w:tc>
        <w:tc>
          <w:tcPr>
            <w:tcW w:w="1626" w:type="pct"/>
            <w:noWrap w:val="0"/>
            <w:vAlign w:val="center"/>
          </w:tcPr>
          <w:p>
            <w:pPr>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最高</w:t>
            </w:r>
            <w:r>
              <w:rPr>
                <w:rFonts w:hint="eastAsia" w:ascii="仿宋" w:hAnsi="仿宋" w:eastAsia="仿宋" w:cs="仿宋"/>
                <w:b/>
                <w:bCs/>
                <w:sz w:val="24"/>
                <w:szCs w:val="24"/>
              </w:rPr>
              <w:t>限价（万元）</w:t>
            </w:r>
          </w:p>
        </w:tc>
        <w:tc>
          <w:tcPr>
            <w:tcW w:w="1437" w:type="pct"/>
            <w:noWrap w:val="0"/>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b/>
                <w:sz w:val="21"/>
                <w:szCs w:val="21"/>
                <w:highlight w:val="none"/>
                <w:lang w:eastAsia="zh-CN"/>
              </w:rPr>
              <w:t>成交供应商</w:t>
            </w:r>
            <w:r>
              <w:rPr>
                <w:rFonts w:hint="eastAsia" w:ascii="仿宋" w:hAnsi="仿宋" w:eastAsia="仿宋" w:cs="仿宋"/>
                <w:b/>
                <w:sz w:val="21"/>
                <w:szCs w:val="21"/>
                <w:highlight w:val="none"/>
              </w:rPr>
              <w:t>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1936" w:type="pct"/>
            <w:noWrap w:val="0"/>
            <w:vAlign w:val="center"/>
          </w:tcPr>
          <w:p>
            <w:pPr>
              <w:spacing w:line="44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rPr>
              <w:t>2024年采购种子质量检测仪器设备</w:t>
            </w:r>
          </w:p>
        </w:tc>
        <w:tc>
          <w:tcPr>
            <w:tcW w:w="1626" w:type="pct"/>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37" w:type="pct"/>
            <w:noWrap w:val="0"/>
            <w:vAlign w:val="center"/>
          </w:tcPr>
          <w:p>
            <w:pPr>
              <w:spacing w:line="44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r>
      <w:bookmarkEnd w:id="9"/>
    </w:tbl>
    <w:p>
      <w:pPr>
        <w:pStyle w:val="3"/>
        <w:spacing w:before="0" w:after="0" w:line="400" w:lineRule="exact"/>
        <w:ind w:firstLine="482" w:firstLineChars="200"/>
        <w:jc w:val="left"/>
        <w:outlineLvl w:val="0"/>
        <w:rPr>
          <w:rFonts w:hint="eastAsia" w:ascii="仿宋" w:hAnsi="仿宋" w:eastAsia="仿宋" w:cs="仿宋"/>
          <w:sz w:val="24"/>
          <w:szCs w:val="24"/>
        </w:rPr>
      </w:pPr>
      <w:bookmarkStart w:id="10" w:name="_Toc5308"/>
      <w:bookmarkStart w:id="11" w:name="_Toc18450"/>
      <w:r>
        <w:rPr>
          <w:rFonts w:hint="eastAsia" w:ascii="仿宋" w:hAnsi="仿宋" w:eastAsia="仿宋" w:cs="仿宋"/>
          <w:sz w:val="24"/>
          <w:szCs w:val="24"/>
        </w:rPr>
        <w:t>二、资金来源</w:t>
      </w:r>
      <w:bookmarkEnd w:id="10"/>
      <w:bookmarkEnd w:id="11"/>
    </w:p>
    <w:p>
      <w:pPr>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财政资金</w:t>
      </w:r>
      <w:r>
        <w:rPr>
          <w:rFonts w:hint="eastAsia" w:ascii="仿宋" w:hAnsi="仿宋" w:eastAsia="仿宋" w:cs="仿宋"/>
          <w:sz w:val="24"/>
          <w:szCs w:val="24"/>
        </w:rPr>
        <w:t>。</w:t>
      </w:r>
    </w:p>
    <w:p>
      <w:pPr>
        <w:pStyle w:val="3"/>
        <w:spacing w:before="0" w:after="0" w:line="400" w:lineRule="exact"/>
        <w:ind w:firstLine="482" w:firstLineChars="200"/>
        <w:jc w:val="left"/>
        <w:outlineLvl w:val="0"/>
        <w:rPr>
          <w:rFonts w:hint="eastAsia" w:ascii="仿宋" w:hAnsi="仿宋" w:eastAsia="仿宋" w:cs="仿宋"/>
          <w:sz w:val="24"/>
          <w:szCs w:val="24"/>
        </w:rPr>
      </w:pPr>
      <w:bookmarkStart w:id="12" w:name="_Toc15424"/>
      <w:bookmarkStart w:id="13" w:name="_Toc27740"/>
      <w:r>
        <w:rPr>
          <w:rFonts w:hint="eastAsia" w:ascii="仿宋" w:hAnsi="仿宋" w:eastAsia="仿宋" w:cs="仿宋"/>
          <w:sz w:val="24"/>
          <w:szCs w:val="24"/>
        </w:rPr>
        <w:t>三、供应商资格条件</w:t>
      </w:r>
      <w:bookmarkEnd w:id="12"/>
      <w:bookmarkEnd w:id="13"/>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合格投标人应首先符合政府采购法第二十二条规定的基本条件，同时符合根据该项目特点设置的特定资格条件、落实政府采购政策需满足的资格要求。</w:t>
      </w:r>
    </w:p>
    <w:p>
      <w:pPr>
        <w:spacing w:line="400" w:lineRule="exact"/>
        <w:ind w:firstLine="480" w:firstLineChars="200"/>
        <w:jc w:val="left"/>
        <w:outlineLvl w:val="1"/>
        <w:rPr>
          <w:rFonts w:hint="eastAsia" w:ascii="仿宋" w:hAnsi="仿宋" w:eastAsia="仿宋" w:cs="仿宋"/>
          <w:sz w:val="24"/>
          <w:szCs w:val="24"/>
        </w:rPr>
      </w:pPr>
      <w:bookmarkStart w:id="14" w:name="_Toc20810"/>
      <w:r>
        <w:rPr>
          <w:rFonts w:hint="eastAsia" w:ascii="仿宋" w:hAnsi="仿宋" w:eastAsia="仿宋" w:cs="仿宋"/>
          <w:sz w:val="24"/>
          <w:szCs w:val="24"/>
        </w:rPr>
        <w:t>（一）基本资格条件</w:t>
      </w:r>
      <w:bookmarkEnd w:id="14"/>
    </w:p>
    <w:p>
      <w:pPr>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1.具有独立承担民事责任的能力；</w:t>
      </w:r>
    </w:p>
    <w:p>
      <w:pPr>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2.具有良好的商业信誉和健全的财务会计制度；</w:t>
      </w:r>
    </w:p>
    <w:p>
      <w:pPr>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3.具有履行合同所必需的设备和专业技术能力；</w:t>
      </w:r>
    </w:p>
    <w:p>
      <w:pPr>
        <w:snapToGrid w:val="0"/>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4.有依法缴纳税收和社会保障资金的良好记录；</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spacing w:line="40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6.法律、行政法规规定的其他条件。</w:t>
      </w:r>
    </w:p>
    <w:p>
      <w:pPr>
        <w:spacing w:line="400" w:lineRule="exact"/>
        <w:ind w:firstLine="480" w:firstLineChars="200"/>
        <w:jc w:val="left"/>
        <w:outlineLvl w:val="1"/>
        <w:rPr>
          <w:rFonts w:hint="eastAsia" w:ascii="仿宋" w:hAnsi="仿宋" w:eastAsia="仿宋" w:cs="仿宋"/>
          <w:sz w:val="24"/>
          <w:szCs w:val="24"/>
        </w:rPr>
      </w:pPr>
      <w:bookmarkStart w:id="15" w:name="_Toc2654"/>
      <w:r>
        <w:rPr>
          <w:rFonts w:hint="eastAsia" w:ascii="仿宋" w:hAnsi="仿宋" w:eastAsia="仿宋" w:cs="仿宋"/>
          <w:sz w:val="24"/>
          <w:szCs w:val="24"/>
        </w:rPr>
        <w:t>（</w:t>
      </w:r>
      <w:r>
        <w:rPr>
          <w:rFonts w:hint="eastAsia" w:ascii="仿宋" w:hAnsi="仿宋" w:eastAsia="仿宋" w:cs="仿宋"/>
          <w:sz w:val="24"/>
          <w:szCs w:val="24"/>
          <w:lang w:val="en-US" w:eastAsia="zh-CN"/>
        </w:rPr>
        <w:t>二</w:t>
      </w:r>
      <w:r>
        <w:rPr>
          <w:rFonts w:hint="eastAsia" w:ascii="仿宋" w:hAnsi="仿宋" w:eastAsia="仿宋" w:cs="仿宋"/>
          <w:sz w:val="24"/>
          <w:szCs w:val="24"/>
        </w:rPr>
        <w:t>）本项目的特定资格条件</w:t>
      </w:r>
      <w:bookmarkEnd w:id="15"/>
    </w:p>
    <w:p>
      <w:pPr>
        <w:pStyle w:val="2"/>
        <w:spacing w:line="440" w:lineRule="exact"/>
        <w:ind w:firstLine="480" w:firstLineChars="200"/>
        <w:outlineLvl w:val="0"/>
        <w:rPr>
          <w:rFonts w:hint="eastAsia" w:ascii="仿宋" w:hAnsi="仿宋" w:eastAsia="仿宋" w:cs="仿宋"/>
          <w:b w:val="0"/>
          <w:bCs w:val="0"/>
          <w:kern w:val="2"/>
          <w:sz w:val="24"/>
          <w:szCs w:val="24"/>
          <w:highlight w:val="none"/>
          <w:lang w:val="en-US" w:eastAsia="zh-CN" w:bidi="ar-SA"/>
        </w:rPr>
      </w:pPr>
      <w:bookmarkStart w:id="16" w:name="_Toc9241"/>
      <w:bookmarkStart w:id="17" w:name="_Toc441065656"/>
      <w:bookmarkStart w:id="18" w:name="_Toc528"/>
      <w:bookmarkStart w:id="19" w:name="_Toc31814"/>
      <w:r>
        <w:rPr>
          <w:rFonts w:hint="eastAsia" w:ascii="仿宋" w:hAnsi="仿宋" w:eastAsia="仿宋" w:cs="仿宋"/>
          <w:b w:val="0"/>
          <w:bCs w:val="0"/>
          <w:kern w:val="2"/>
          <w:sz w:val="24"/>
          <w:szCs w:val="24"/>
          <w:highlight w:val="none"/>
          <w:lang w:val="en-US" w:eastAsia="zh-CN" w:bidi="ar-SA"/>
        </w:rPr>
        <w:t>无</w:t>
      </w:r>
    </w:p>
    <w:p>
      <w:pPr>
        <w:pStyle w:val="2"/>
        <w:spacing w:line="440" w:lineRule="exact"/>
        <w:ind w:firstLine="482" w:firstLineChars="200"/>
        <w:outlineLvl w:val="0"/>
        <w:rPr>
          <w:rFonts w:hint="eastAsia" w:ascii="仿宋" w:hAnsi="仿宋" w:eastAsia="仿宋" w:cs="仿宋"/>
          <w:b/>
          <w:sz w:val="24"/>
          <w:szCs w:val="24"/>
        </w:rPr>
      </w:pPr>
      <w:r>
        <w:rPr>
          <w:rFonts w:hint="eastAsia" w:ascii="仿宋" w:hAnsi="仿宋" w:eastAsia="仿宋" w:cs="仿宋"/>
          <w:b/>
          <w:sz w:val="24"/>
          <w:szCs w:val="24"/>
        </w:rPr>
        <w:t>四、</w:t>
      </w:r>
      <w:r>
        <w:rPr>
          <w:rFonts w:hint="eastAsia" w:ascii="仿宋" w:hAnsi="仿宋" w:eastAsia="仿宋" w:cs="仿宋"/>
          <w:b/>
          <w:sz w:val="24"/>
          <w:szCs w:val="24"/>
          <w:lang w:val="en-US" w:eastAsia="zh-CN"/>
        </w:rPr>
        <w:t>询价</w:t>
      </w:r>
      <w:r>
        <w:rPr>
          <w:rFonts w:hint="eastAsia" w:ascii="仿宋" w:hAnsi="仿宋" w:eastAsia="仿宋" w:cs="仿宋"/>
          <w:b/>
          <w:sz w:val="24"/>
          <w:szCs w:val="24"/>
        </w:rPr>
        <w:t>有关说明</w:t>
      </w:r>
      <w:bookmarkEnd w:id="16"/>
      <w:bookmarkEnd w:id="17"/>
      <w:bookmarkEnd w:id="18"/>
    </w:p>
    <w:bookmarkEnd w:id="19"/>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（一）凡有意参加</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的供应商，请于公告发布之日（2024年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日）起至提交首次响应文件截止时间之前，在采购代理机构领取或在“重庆市种子站” （https://nyncw.cq.gov.cn/wsdw/zz/）网上下载本项目</w:t>
      </w:r>
      <w:r>
        <w:rPr>
          <w:rFonts w:hint="eastAsia" w:ascii="仿宋" w:hAnsi="仿宋" w:eastAsia="仿宋" w:cs="仿宋"/>
          <w:sz w:val="24"/>
          <w:szCs w:val="24"/>
          <w:highlight w:val="none"/>
          <w:lang w:eastAsia="zh-CN"/>
        </w:rPr>
        <w:t xml:space="preserve"> 询价</w:t>
      </w:r>
      <w:r>
        <w:rPr>
          <w:rFonts w:hint="eastAsia" w:ascii="仿宋" w:hAnsi="仿宋" w:eastAsia="仿宋" w:cs="仿宋"/>
          <w:sz w:val="24"/>
          <w:szCs w:val="24"/>
          <w:highlight w:val="none"/>
        </w:rPr>
        <w:t>文件以及补遗等</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前公布的所有项目资料，无论供应商下载与否，均视为已知晓所有</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实质性要求内容。</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（二）报名及</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文件提供期限：</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文件提供期限：2024年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日至2024年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15</w:t>
      </w:r>
      <w:r>
        <w:rPr>
          <w:rFonts w:hint="eastAsia" w:ascii="仿宋" w:hAnsi="仿宋" w:eastAsia="仿宋" w:cs="仿宋"/>
          <w:sz w:val="24"/>
          <w:szCs w:val="24"/>
          <w:highlight w:val="none"/>
        </w:rPr>
        <w:t>日17:00（工作日）。</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文件提供期限内：</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在</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文件提供期内，供应商须将《</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文件发售登记表》（加盖供应商公章）扫描后发送至scitcq2024@163.com或递交至采购代理机构。</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注：①通过邮件递交登记表的供应商，邮件主题：项目名称+项目编号+公司名称；邮件附件：</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文件发售登记表（pdf格式），文件名称与邮件主题一致。</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②</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文件费电子发票发送到《</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文件发售登记表》填写的邮箱。</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文件售价：人民币</w:t>
      </w:r>
      <w:r>
        <w:rPr>
          <w:rFonts w:hint="eastAsia" w:ascii="仿宋" w:hAnsi="仿宋" w:eastAsia="仿宋" w:cs="仿宋"/>
          <w:sz w:val="24"/>
          <w:szCs w:val="24"/>
          <w:highlight w:val="none"/>
          <w:lang w:val="en-US" w:eastAsia="zh-CN"/>
        </w:rPr>
        <w:t>300</w:t>
      </w:r>
      <w:r>
        <w:rPr>
          <w:rFonts w:hint="eastAsia" w:ascii="仿宋" w:hAnsi="仿宋" w:eastAsia="仿宋" w:cs="仿宋"/>
          <w:sz w:val="24"/>
          <w:szCs w:val="24"/>
          <w:highlight w:val="none"/>
        </w:rPr>
        <w:t>元/包。</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（五）递交响应文件地点：四川国际招标有限责任公司重庆分公司（重庆市渝北区星光大道90号土星A2座2409）</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（六）响应文件递交开始及截止时间：2024年</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r>
        <w:rPr>
          <w:rFonts w:hint="eastAsia" w:ascii="仿宋" w:hAnsi="仿宋" w:eastAsia="仿宋" w:cs="仿宋"/>
          <w:sz w:val="24"/>
          <w:szCs w:val="24"/>
          <w:highlight w:val="none"/>
        </w:rPr>
        <w:t>日北京时间</w:t>
      </w:r>
      <w:r>
        <w:rPr>
          <w:rFonts w:hint="eastAsia" w:ascii="仿宋" w:hAnsi="仿宋" w:eastAsia="仿宋" w:cs="仿宋"/>
          <w:sz w:val="24"/>
          <w:szCs w:val="24"/>
          <w:highlight w:val="none"/>
          <w:lang w:val="en-US" w:eastAsia="zh-CN"/>
        </w:rPr>
        <w:t>09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0-1</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（七）响应文件开启时间：2024年</w:t>
      </w:r>
      <w:r>
        <w:rPr>
          <w:rFonts w:hint="eastAsia" w:ascii="仿宋" w:hAnsi="仿宋" w:eastAsia="仿宋" w:cs="仿宋"/>
          <w:sz w:val="24"/>
          <w:szCs w:val="24"/>
          <w:highlight w:val="none"/>
          <w:lang w:val="en-US" w:eastAsia="zh-CN"/>
        </w:rPr>
        <w:t xml:space="preserve"> 7</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17</w:t>
      </w:r>
      <w:bookmarkStart w:id="258" w:name="_GoBack"/>
      <w:bookmarkEnd w:id="258"/>
      <w:r>
        <w:rPr>
          <w:rFonts w:hint="eastAsia" w:ascii="仿宋" w:hAnsi="仿宋" w:eastAsia="仿宋" w:cs="仿宋"/>
          <w:sz w:val="24"/>
          <w:szCs w:val="24"/>
          <w:highlight w:val="none"/>
        </w:rPr>
        <w:t>日北京时间</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0</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（八）</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地点：同递交响应文件地点。</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（九）响应人须满足以下要件，其响应文件才被接受：</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1.按时递交了响应文件；</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2.按时按照</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文件要求进行报名并缴纳</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文件费。</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五、投标保证金</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无。</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六、其它有关规定</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（一）单位负责人为同一人或者存在直接控股、管理关系的不同供应商，不得参加同一合同项下的采购活动，否则均为无效响应。</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（二）为采购项目提供整体设计、规范编制或者项目管理、监理、检测等服务的供应商，不得再参加该采购项目的其他采购活动，否则均为无效响应。</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（三）本项目在响应文件提交截止时间前发布的</w:t>
      </w:r>
      <w:r>
        <w:rPr>
          <w:rFonts w:hint="eastAsia" w:ascii="仿宋" w:hAnsi="仿宋" w:eastAsia="仿宋" w:cs="仿宋"/>
          <w:sz w:val="24"/>
          <w:szCs w:val="24"/>
          <w:highlight w:val="none"/>
          <w:lang w:eastAsia="zh-CN"/>
        </w:rPr>
        <w:t xml:space="preserve"> 询价</w:t>
      </w:r>
      <w:r>
        <w:rPr>
          <w:rFonts w:hint="eastAsia" w:ascii="仿宋" w:hAnsi="仿宋" w:eastAsia="仿宋" w:cs="仿宋"/>
          <w:sz w:val="24"/>
          <w:szCs w:val="24"/>
          <w:highlight w:val="none"/>
        </w:rPr>
        <w:t>文件及补遗文件（如果有）一律在“重庆市种子站”（https://nyncw.cq.gov.cn/wsdw/zz/）网上发布，请各供应商注意下载；无论供应商下载与否，均视同供应商已知晓本项目</w:t>
      </w:r>
      <w:r>
        <w:rPr>
          <w:rFonts w:hint="eastAsia" w:ascii="仿宋" w:hAnsi="仿宋" w:eastAsia="仿宋" w:cs="仿宋"/>
          <w:sz w:val="24"/>
          <w:szCs w:val="24"/>
          <w:highlight w:val="none"/>
          <w:lang w:eastAsia="zh-CN"/>
        </w:rPr>
        <w:t xml:space="preserve"> 询价</w:t>
      </w:r>
      <w:r>
        <w:rPr>
          <w:rFonts w:hint="eastAsia" w:ascii="仿宋" w:hAnsi="仿宋" w:eastAsia="仿宋" w:cs="仿宋"/>
          <w:sz w:val="24"/>
          <w:szCs w:val="24"/>
          <w:highlight w:val="none"/>
        </w:rPr>
        <w:t>文件、补遗文件（如果有）的内容。</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（四）超过响应文件截止时间递交的响应文件为无效文件，恕不接收。</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费用：无论</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结果如何，供应商参与本项目</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的所有费用均应由供应商自行承担。</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（六）列入失信被执行人、重大税收违法案件当事人名单、政府采购严重违法失信行为记录名单及其他不符合《中华人民共和国政府采购法》第二十二条规定条件的供应商，将拒绝其参与采购活动。</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（七）本项目不接受联合体</w:t>
      </w:r>
      <w:r>
        <w:rPr>
          <w:rFonts w:hint="eastAsia" w:ascii="仿宋" w:hAnsi="仿宋" w:eastAsia="仿宋" w:cs="仿宋"/>
          <w:sz w:val="24"/>
          <w:szCs w:val="24"/>
          <w:highlight w:val="none"/>
          <w:lang w:eastAsia="zh-CN"/>
        </w:rPr>
        <w:t>询价</w:t>
      </w:r>
      <w:r>
        <w:rPr>
          <w:rFonts w:hint="eastAsia" w:ascii="仿宋" w:hAnsi="仿宋" w:eastAsia="仿宋" w:cs="仿宋"/>
          <w:sz w:val="24"/>
          <w:szCs w:val="24"/>
          <w:highlight w:val="none"/>
        </w:rPr>
        <w:t>。</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七、联系方式</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（一）采购人：重庆市种子站</w:t>
      </w:r>
    </w:p>
    <w:p>
      <w:pPr>
        <w:snapToGrid w:val="0"/>
        <w:spacing w:line="440" w:lineRule="exact"/>
        <w:ind w:firstLine="480" w:firstLineChars="200"/>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刘老师</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  话：023-89020032</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 xml:space="preserve">  </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地  址：重庆市黄山大道东段186号</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（二）采购代理机构：四川国际招标有限责任公司</w:t>
      </w:r>
    </w:p>
    <w:p>
      <w:pPr>
        <w:snapToGrid w:val="0"/>
        <w:spacing w:line="440" w:lineRule="exact"/>
        <w:ind w:firstLine="480" w:firstLineChars="200"/>
        <w:jc w:val="left"/>
        <w:rPr>
          <w:rFonts w:hint="eastAsia" w:ascii="仿宋" w:hAnsi="仿宋" w:eastAsia="仿宋" w:cs="仿宋"/>
          <w:sz w:val="24"/>
          <w:szCs w:val="24"/>
          <w:highlight w:val="none"/>
          <w:lang w:val="en-US"/>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徐鹏、周涛、丁春来</w:t>
      </w:r>
    </w:p>
    <w:p>
      <w:pPr>
        <w:snapToGrid w:val="0"/>
        <w:spacing w:line="44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电  话：023-67825237</w:t>
      </w:r>
    </w:p>
    <w:p>
      <w:pPr>
        <w:snapToGrid w:val="0"/>
        <w:spacing w:line="4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highlight w:val="none"/>
        </w:rPr>
        <w:t>地  址：重庆市渝北区星光大道90号土星A2座2409</w:t>
      </w:r>
    </w:p>
    <w:p>
      <w:pPr>
        <w:spacing w:line="360" w:lineRule="auto"/>
        <w:jc w:val="center"/>
        <w:rPr>
          <w:rFonts w:hint="eastAsia" w:ascii="仿宋" w:hAnsi="仿宋" w:eastAsia="仿宋" w:cs="仿宋"/>
          <w:sz w:val="44"/>
          <w:szCs w:val="44"/>
        </w:rPr>
      </w:pPr>
      <w:bookmarkStart w:id="20" w:name="_Toc325"/>
      <w:r>
        <w:rPr>
          <w:rFonts w:hint="eastAsia" w:ascii="仿宋" w:hAnsi="仿宋" w:eastAsia="仿宋" w:cs="仿宋"/>
          <w:sz w:val="44"/>
          <w:szCs w:val="44"/>
        </w:rPr>
        <w:br w:type="page"/>
      </w:r>
      <w:bookmarkEnd w:id="20"/>
      <w:bookmarkStart w:id="21" w:name="_Toc26937"/>
      <w:r>
        <w:rPr>
          <w:rFonts w:hint="eastAsia" w:ascii="仿宋" w:hAnsi="仿宋" w:eastAsia="仿宋" w:cs="仿宋"/>
          <w:sz w:val="44"/>
          <w:szCs w:val="44"/>
        </w:rPr>
        <w:t>第</w:t>
      </w:r>
      <w:r>
        <w:rPr>
          <w:rFonts w:hint="eastAsia" w:ascii="仿宋" w:hAnsi="仿宋" w:eastAsia="仿宋" w:cs="仿宋"/>
          <w:sz w:val="44"/>
          <w:szCs w:val="44"/>
          <w:lang w:val="en-US" w:eastAsia="zh-CN"/>
        </w:rPr>
        <w:t>二</w:t>
      </w:r>
      <w:r>
        <w:rPr>
          <w:rFonts w:hint="eastAsia" w:ascii="仿宋" w:hAnsi="仿宋" w:eastAsia="仿宋" w:cs="仿宋"/>
          <w:sz w:val="44"/>
          <w:szCs w:val="44"/>
        </w:rPr>
        <w:t>篇  项目技术需求</w:t>
      </w:r>
      <w:bookmarkEnd w:id="21"/>
    </w:p>
    <w:p>
      <w:pPr>
        <w:spacing w:line="400" w:lineRule="exact"/>
        <w:ind w:firstLine="480" w:firstLineChars="200"/>
        <w:rPr>
          <w:rFonts w:hint="eastAsia" w:ascii="方正仿宋_GBK" w:hAnsi="仿宋_GB2312" w:eastAsia="方正仿宋_GBK" w:cs="仿宋_GB2312"/>
          <w:sz w:val="24"/>
          <w:szCs w:val="24"/>
        </w:rPr>
      </w:pPr>
      <w:bookmarkStart w:id="22" w:name="_Toc76462325"/>
      <w:bookmarkStart w:id="23" w:name="_Toc27156"/>
      <w:bookmarkStart w:id="24" w:name="_Toc3637"/>
      <w:bookmarkStart w:id="25" w:name="_Toc464637615"/>
      <w:r>
        <w:rPr>
          <w:rFonts w:hint="eastAsia" w:ascii="方正仿宋_GBK" w:hAnsi="仿宋_GB2312" w:eastAsia="方正仿宋_GBK" w:cs="仿宋_GB2312"/>
          <w:sz w:val="24"/>
          <w:szCs w:val="24"/>
        </w:rPr>
        <w:t>“※”标注的服务需求为符合性审查中的实质性要求，响应文件若不满足按无效响应处理。</w:t>
      </w:r>
    </w:p>
    <w:bookmarkEnd w:id="22"/>
    <w:p>
      <w:pPr>
        <w:pStyle w:val="2"/>
        <w:adjustRightInd/>
        <w:spacing w:line="440" w:lineRule="exact"/>
        <w:ind w:firstLine="482"/>
        <w:outlineLvl w:val="0"/>
        <w:rPr>
          <w:rFonts w:hint="eastAsia" w:ascii="仿宋" w:hAnsi="仿宋" w:eastAsia="仿宋" w:cs="仿宋"/>
          <w:b/>
          <w:bCs/>
          <w:sz w:val="24"/>
          <w:szCs w:val="24"/>
        </w:rPr>
      </w:pPr>
    </w:p>
    <w:p>
      <w:pPr>
        <w:pStyle w:val="2"/>
        <w:adjustRightInd/>
        <w:spacing w:line="440" w:lineRule="exact"/>
        <w:ind w:firstLine="482"/>
        <w:outlineLvl w:val="0"/>
        <w:rPr>
          <w:rFonts w:hint="eastAsia" w:ascii="仿宋" w:hAnsi="仿宋" w:eastAsia="仿宋" w:cs="仿宋"/>
          <w:b/>
          <w:bCs/>
          <w:sz w:val="24"/>
          <w:szCs w:val="24"/>
        </w:rPr>
      </w:pPr>
      <w:r>
        <w:rPr>
          <w:rFonts w:hint="eastAsia" w:ascii="方正仿宋_GBK" w:hAnsi="仿宋_GB2312" w:eastAsia="方正仿宋_GBK" w:cs="仿宋_GB2312"/>
          <w:sz w:val="24"/>
          <w:szCs w:val="24"/>
        </w:rPr>
        <w:t>※</w:t>
      </w:r>
      <w:r>
        <w:rPr>
          <w:rFonts w:hint="eastAsia" w:ascii="仿宋" w:hAnsi="仿宋" w:eastAsia="仿宋" w:cs="仿宋"/>
          <w:b/>
          <w:bCs/>
          <w:sz w:val="24"/>
          <w:szCs w:val="24"/>
        </w:rPr>
        <w:t>一、</w:t>
      </w:r>
      <w:r>
        <w:rPr>
          <w:rFonts w:hint="eastAsia" w:ascii="仿宋" w:hAnsi="仿宋" w:eastAsia="仿宋" w:cs="仿宋"/>
          <w:b/>
          <w:bCs/>
          <w:sz w:val="24"/>
          <w:szCs w:val="24"/>
          <w:lang w:val="en-US" w:eastAsia="zh-CN"/>
        </w:rPr>
        <w:t>询价</w:t>
      </w:r>
      <w:r>
        <w:rPr>
          <w:rFonts w:hint="eastAsia" w:ascii="仿宋" w:hAnsi="仿宋" w:eastAsia="仿宋" w:cs="仿宋"/>
          <w:b/>
          <w:bCs/>
          <w:sz w:val="24"/>
          <w:szCs w:val="24"/>
        </w:rPr>
        <w:t>项目一览表</w:t>
      </w:r>
      <w:bookmarkEnd w:id="23"/>
      <w:bookmarkEnd w:id="24"/>
      <w:bookmarkEnd w:id="25"/>
      <w:bookmarkStart w:id="26" w:name="_Toc464637616"/>
    </w:p>
    <w:tbl>
      <w:tblPr>
        <w:tblStyle w:val="15"/>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40"/>
        <w:gridCol w:w="2942"/>
        <w:gridCol w:w="1294"/>
        <w:gridCol w:w="2461"/>
        <w:gridCol w:w="1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9" w:hRule="atLeast"/>
          <w:jc w:val="center"/>
        </w:trPr>
        <w:tc>
          <w:tcPr>
            <w:tcW w:w="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采购标的</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highlight w:val="none"/>
                <w:u w:val="none"/>
                <w:lang w:val="en-US" w:eastAsia="zh-CN" w:bidi="ar"/>
              </w:rPr>
              <w:t>单价限价（万元）</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智能人工气候箱</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1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高速冷冻离心机</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3.1</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jc w:val="center"/>
        </w:trPr>
        <w:tc>
          <w:tcPr>
            <w:tcW w:w="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p>
        </w:tc>
        <w:tc>
          <w:tcPr>
            <w:tcW w:w="1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粮食水分磨</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1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电子自动数粒仪数粒机器</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69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152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净度工作台</w:t>
            </w:r>
          </w:p>
        </w:tc>
        <w:tc>
          <w:tcPr>
            <w:tcW w:w="6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1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w:t>
            </w:r>
          </w:p>
        </w:tc>
        <w:tc>
          <w:tcPr>
            <w:tcW w:w="8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000000"/>
                <w:sz w:val="24"/>
                <w:szCs w:val="24"/>
                <w:u w:val="none"/>
              </w:rPr>
            </w:pPr>
          </w:p>
        </w:tc>
      </w:tr>
    </w:tbl>
    <w:p>
      <w:pPr>
        <w:pStyle w:val="2"/>
        <w:adjustRightInd/>
        <w:spacing w:line="440" w:lineRule="exact"/>
        <w:ind w:firstLine="482"/>
        <w:outlineLvl w:val="0"/>
        <w:rPr>
          <w:rFonts w:hint="eastAsia" w:ascii="仿宋" w:hAnsi="仿宋" w:eastAsia="仿宋" w:cs="仿宋"/>
          <w:b/>
          <w:bCs/>
          <w:sz w:val="24"/>
          <w:szCs w:val="24"/>
        </w:rPr>
      </w:pPr>
    </w:p>
    <w:p>
      <w:pPr>
        <w:pStyle w:val="2"/>
        <w:adjustRightInd/>
        <w:spacing w:line="440" w:lineRule="exact"/>
        <w:outlineLvl w:val="0"/>
        <w:rPr>
          <w:rFonts w:hint="eastAsia" w:ascii="仿宋" w:hAnsi="仿宋" w:eastAsia="仿宋" w:cs="仿宋"/>
          <w:b/>
          <w:bCs/>
          <w:sz w:val="24"/>
          <w:szCs w:val="24"/>
          <w:highlight w:val="none"/>
        </w:rPr>
      </w:pPr>
      <w:bookmarkStart w:id="27" w:name="_Toc14515"/>
      <w:bookmarkStart w:id="28" w:name="_Toc23225"/>
      <w:r>
        <w:rPr>
          <w:rFonts w:hint="eastAsia" w:ascii="方正仿宋_GBK" w:hAnsi="仿宋_GB2312" w:eastAsia="方正仿宋_GBK" w:cs="仿宋_GB2312"/>
          <w:sz w:val="24"/>
          <w:szCs w:val="24"/>
        </w:rPr>
        <w:t>※</w:t>
      </w:r>
      <w:r>
        <w:rPr>
          <w:rFonts w:hint="eastAsia" w:ascii="仿宋" w:hAnsi="仿宋" w:eastAsia="仿宋" w:cs="仿宋"/>
          <w:b/>
          <w:bCs/>
          <w:sz w:val="24"/>
          <w:szCs w:val="24"/>
          <w:highlight w:val="none"/>
          <w:lang w:val="en-US" w:eastAsia="zh-CN"/>
        </w:rPr>
        <w:t>二、</w:t>
      </w:r>
      <w:r>
        <w:rPr>
          <w:rFonts w:hint="eastAsia" w:ascii="仿宋" w:hAnsi="仿宋" w:eastAsia="仿宋" w:cs="仿宋"/>
          <w:b/>
          <w:bCs/>
          <w:sz w:val="24"/>
          <w:szCs w:val="24"/>
          <w:highlight w:val="none"/>
        </w:rPr>
        <w:t>项目技术需求</w:t>
      </w:r>
      <w:bookmarkEnd w:id="26"/>
      <w:bookmarkEnd w:id="27"/>
      <w:bookmarkEnd w:id="28"/>
      <w:bookmarkStart w:id="29" w:name="_Toc29340"/>
    </w:p>
    <w:p>
      <w:pPr>
        <w:numPr>
          <w:ilvl w:val="0"/>
          <w:numId w:val="0"/>
        </w:numP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（一）、智能人工气候箱</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1主机功能要求：</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1.1显示要求：大屏幕液晶屏程序控制显示指导操作流程，带背光，直观显示北京时间，时段剩余时间，箱内温度湿度值及室外温度；</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1.2材质要求：静电喷塑外壳，全不锈钢内胆；</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1.3机设置要求：可以设置0～99个时段随意自动转换功能，光照强度通过调节LED灯带电压实现10级可调(需提供第三方检测机构出具带有CNAS或者CMA标识的检测报告并加盖供应商公章）；</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1.4灯管要求：采用独立的板块状LED灯珠，照度更均匀，照度更好，有利于植物的生长，提高抗病性；</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1.5报警要求：设备可支持扫描设备端二维码并可以使用手机号注册账户，账户支持微信端与平台端统一，方便用户对设备及数据的管理；</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1.6数据提取要求：箱体内部数据可网络提取，可利用GPRS传输模式将数据传输至网络中，用户可通过任何一台可上网的电脑查看数据或曲线图，曲线和数据都可下载到本地电脑中进行存储和分析，以便对不同种苗生长规律进行分析(需提供第三方检测机构出具带有CNAS或者CMA标识的检测报告并加盖供应商公章）；</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1.7超温保护要求：可设置内胆保护温度，高于内胆保护温度软硬件自动切断电源，保护测试样品；</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1.8故障提示要求：仪器故障自动提示，故障解决方法；</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 xml:space="preserve">1.9接口要求：RJ45 </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2技术参数：</w:t>
      </w:r>
    </w:p>
    <w:p>
      <w:pPr>
        <w:widowControl/>
        <w:adjustRightInd w:val="0"/>
        <w:snapToGrid w:val="0"/>
        <w:rPr>
          <w:rFonts w:hint="default" w:ascii="仿宋" w:hAnsi="仿宋" w:eastAsia="仿宋" w:cs="仿宋"/>
          <w:kern w:val="0"/>
          <w:sz w:val="24"/>
          <w:lang w:val="en-US" w:eastAsia="zh-CN"/>
        </w:rPr>
      </w:pPr>
      <w:r>
        <w:rPr>
          <w:rFonts w:hint="eastAsia" w:ascii="仿宋" w:hAnsi="仿宋" w:eastAsia="仿宋" w:cs="仿宋"/>
          <w:kern w:val="0"/>
          <w:sz w:val="24"/>
          <w:lang w:eastAsia="zh-CN"/>
        </w:rPr>
        <w:t>2.1容积：1000L</w:t>
      </w:r>
      <w:r>
        <w:rPr>
          <w:rFonts w:hint="eastAsia" w:ascii="仿宋" w:hAnsi="仿宋" w:eastAsia="仿宋" w:cs="仿宋"/>
          <w:kern w:val="0"/>
          <w:sz w:val="24"/>
          <w:lang w:val="en-US" w:eastAsia="zh-CN"/>
        </w:rPr>
        <w:t>±0.01L</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2.2控温范围：0～50℃</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2.3湿度范围：50～95%RH(10℃以下不控湿)</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2.4温度波动度：±0.5℃</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2.5温度均匀度：±1℃</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2.6湿度均匀度：±7%RH</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2.7光照度：0~8000lux</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2.8温度、湿度、光照可编程段数：根据需要可设置多段</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2.9制冷功率：190W-480W</w:t>
      </w:r>
    </w:p>
    <w:p>
      <w:pPr>
        <w:widowControl/>
        <w:adjustRightInd w:val="0"/>
        <w:snapToGrid w:val="0"/>
        <w:rPr>
          <w:rFonts w:hint="default" w:ascii="仿宋" w:hAnsi="仿宋" w:eastAsia="仿宋" w:cs="仿宋"/>
          <w:kern w:val="0"/>
          <w:sz w:val="24"/>
          <w:lang w:val="en-US" w:eastAsia="zh-CN"/>
        </w:rPr>
      </w:pPr>
      <w:r>
        <w:rPr>
          <w:rFonts w:hint="eastAsia" w:ascii="仿宋" w:hAnsi="仿宋" w:eastAsia="仿宋" w:cs="仿宋"/>
          <w:kern w:val="0"/>
          <w:sz w:val="24"/>
          <w:lang w:eastAsia="zh-CN"/>
        </w:rPr>
        <w:t>2.10压缩机动延时保护时间：3分钟</w:t>
      </w:r>
      <w:r>
        <w:rPr>
          <w:rFonts w:hint="eastAsia" w:ascii="仿宋" w:hAnsi="仿宋" w:eastAsia="仿宋" w:cs="仿宋"/>
          <w:kern w:val="0"/>
          <w:sz w:val="24"/>
          <w:lang w:val="en-US" w:eastAsia="zh-CN"/>
        </w:rPr>
        <w:t>±15秒</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2.11工作方式：连续运行（压缩机间歇工作）</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2.12电源：220V、50HZ</w:t>
      </w:r>
    </w:p>
    <w:p>
      <w:pPr>
        <w:numPr>
          <w:ilvl w:val="0"/>
          <w:numId w:val="0"/>
        </w:numPr>
        <w:ind w:leftChars="0"/>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（二）、高速冷冻离心机</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仪器特点：</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 xml:space="preserve">1.1  </w:t>
      </w:r>
      <w:r>
        <w:rPr>
          <w:rFonts w:hint="eastAsia" w:ascii="仿宋" w:hAnsi="仿宋" w:eastAsia="仿宋" w:cs="仿宋"/>
          <w:kern w:val="0"/>
          <w:sz w:val="24"/>
          <w:lang w:eastAsia="zh-CN"/>
        </w:rPr>
        <w:t>5寸高灵敏度（可戴手套直接操作）触摸屏控制，可以快速对离心机参数（转速、时间、温度）进行设置，1、10、100三种步进可选;转速与离心力一键切换设置;具有两种时间模式（小时:分钟/分钟：秒钟），并有启动计时和达到预设转速计时两种计时方式；</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 xml:space="preserve">1.2 </w:t>
      </w:r>
      <w:r>
        <w:rPr>
          <w:rFonts w:hint="eastAsia" w:ascii="仿宋" w:hAnsi="仿宋" w:eastAsia="仿宋" w:cs="仿宋"/>
          <w:kern w:val="0"/>
          <w:sz w:val="24"/>
          <w:lang w:eastAsia="zh-CN"/>
        </w:rPr>
        <w:t>具有转子识别、不平衡保护、超速、超温、电机过热、门盖自锁等多种保护功能；</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 xml:space="preserve">1.3 </w:t>
      </w:r>
      <w:r>
        <w:rPr>
          <w:rFonts w:hint="eastAsia" w:ascii="仿宋" w:hAnsi="仿宋" w:eastAsia="仿宋" w:cs="仿宋"/>
          <w:kern w:val="0"/>
          <w:sz w:val="24"/>
          <w:lang w:eastAsia="zh-CN"/>
        </w:rPr>
        <w:t>自研交流变频电机，具有升降速快，转速稳定等特点，最快升降速在12秒内，转速控制精度小于±10r/min；</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 xml:space="preserve">1.4  </w:t>
      </w:r>
      <w:r>
        <w:rPr>
          <w:rFonts w:hint="eastAsia" w:ascii="仿宋" w:hAnsi="仿宋" w:eastAsia="仿宋" w:cs="仿宋"/>
          <w:kern w:val="0"/>
          <w:sz w:val="24"/>
          <w:lang w:eastAsia="zh-CN"/>
        </w:rPr>
        <w:t>3步即可完成单个预设程序的存储，一键便可调取，方便实现实验的可重复性；可设置多达5级的阶梯离心，使实验多个步骤一次执行；</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 xml:space="preserve">1.5  </w:t>
      </w:r>
      <w:r>
        <w:rPr>
          <w:rFonts w:hint="eastAsia" w:ascii="仿宋" w:hAnsi="仿宋" w:eastAsia="仿宋" w:cs="仿宋"/>
          <w:kern w:val="0"/>
          <w:sz w:val="24"/>
          <w:lang w:eastAsia="zh-CN"/>
        </w:rPr>
        <w:t>10种升速曲线、11种减速曲线，同时具备升降速时间的自定义功能。进一步保障离心效果，防止样品二次悬沉；</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 xml:space="preserve">1.6  </w:t>
      </w:r>
      <w:r>
        <w:rPr>
          <w:rFonts w:hint="eastAsia" w:ascii="仿宋" w:hAnsi="仿宋" w:eastAsia="仿宋" w:cs="仿宋"/>
          <w:kern w:val="0"/>
          <w:sz w:val="24"/>
          <w:lang w:eastAsia="zh-CN"/>
        </w:rPr>
        <w:t>根据实验的时间间隔可设置预约预冷和仪器休眠功能；</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 xml:space="preserve">1.7  </w:t>
      </w:r>
      <w:r>
        <w:rPr>
          <w:rFonts w:hint="eastAsia" w:ascii="仿宋" w:hAnsi="仿宋" w:eastAsia="仿宋" w:cs="仿宋"/>
          <w:kern w:val="0"/>
          <w:sz w:val="24"/>
          <w:lang w:eastAsia="zh-CN"/>
        </w:rPr>
        <w:t>运行记录、故障记录自动保存，可以查看仪器的运行情况与每批样品的分离情况；</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2.</w:t>
      </w:r>
      <w:r>
        <w:rPr>
          <w:rFonts w:hint="eastAsia" w:ascii="仿宋" w:hAnsi="仿宋" w:eastAsia="仿宋" w:cs="仿宋"/>
          <w:kern w:val="0"/>
          <w:sz w:val="24"/>
          <w:lang w:eastAsia="zh-CN"/>
        </w:rPr>
        <w:t xml:space="preserve">技术参数  </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最高转速</w:t>
      </w:r>
      <w:r>
        <w:rPr>
          <w:rFonts w:hint="eastAsia" w:ascii="仿宋" w:hAnsi="仿宋" w:eastAsia="仿宋" w:cs="仿宋"/>
          <w:kern w:val="0"/>
          <w:sz w:val="24"/>
          <w:lang w:eastAsia="zh-CN"/>
        </w:rPr>
        <w:tab/>
      </w:r>
      <w:r>
        <w:rPr>
          <w:rFonts w:hint="eastAsia" w:ascii="仿宋" w:hAnsi="仿宋" w:eastAsia="仿宋" w:cs="仿宋"/>
          <w:kern w:val="0"/>
          <w:sz w:val="24"/>
          <w:lang w:val="en-US" w:eastAsia="zh-CN"/>
        </w:rPr>
        <w:t>≥</w:t>
      </w:r>
      <w:r>
        <w:rPr>
          <w:rFonts w:hint="eastAsia" w:ascii="仿宋" w:hAnsi="仿宋" w:eastAsia="仿宋" w:cs="仿宋"/>
          <w:kern w:val="0"/>
          <w:sz w:val="24"/>
          <w:lang w:eastAsia="zh-CN"/>
        </w:rPr>
        <w:t>15000r/min</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最大相对离心力</w:t>
      </w:r>
      <w:r>
        <w:rPr>
          <w:rFonts w:hint="eastAsia" w:ascii="仿宋" w:hAnsi="仿宋" w:eastAsia="仿宋" w:cs="仿宋"/>
          <w:kern w:val="0"/>
          <w:sz w:val="24"/>
          <w:lang w:eastAsia="zh-CN"/>
        </w:rPr>
        <w:tab/>
      </w:r>
      <w:r>
        <w:rPr>
          <w:rFonts w:hint="eastAsia" w:ascii="仿宋" w:hAnsi="仿宋" w:eastAsia="仿宋" w:cs="仿宋"/>
          <w:kern w:val="0"/>
          <w:sz w:val="24"/>
          <w:lang w:val="en-US" w:eastAsia="zh-CN"/>
        </w:rPr>
        <w:t>≥</w:t>
      </w:r>
      <w:r>
        <w:rPr>
          <w:rFonts w:hint="eastAsia" w:ascii="仿宋" w:hAnsi="仿宋" w:eastAsia="仿宋" w:cs="仿宋"/>
          <w:kern w:val="0"/>
          <w:sz w:val="24"/>
          <w:lang w:eastAsia="zh-CN"/>
        </w:rPr>
        <w:t>215</w:t>
      </w:r>
      <w:r>
        <w:rPr>
          <w:rFonts w:hint="eastAsia" w:ascii="仿宋" w:hAnsi="仿宋" w:eastAsia="仿宋" w:cs="仿宋"/>
          <w:kern w:val="0"/>
          <w:sz w:val="24"/>
          <w:lang w:val="en-US" w:eastAsia="zh-CN"/>
        </w:rPr>
        <w:t>00</w:t>
      </w:r>
      <w:r>
        <w:rPr>
          <w:rFonts w:hint="eastAsia" w:ascii="仿宋" w:hAnsi="仿宋" w:eastAsia="仿宋" w:cs="仿宋"/>
          <w:kern w:val="0"/>
          <w:sz w:val="24"/>
          <w:lang w:eastAsia="zh-CN"/>
        </w:rPr>
        <w:t>xg</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最大容量</w:t>
      </w:r>
      <w:r>
        <w:rPr>
          <w:rFonts w:hint="eastAsia" w:ascii="仿宋" w:hAnsi="仿宋" w:eastAsia="仿宋" w:cs="仿宋"/>
          <w:kern w:val="0"/>
          <w:sz w:val="24"/>
          <w:lang w:eastAsia="zh-CN"/>
        </w:rPr>
        <w:tab/>
      </w:r>
      <w:r>
        <w:rPr>
          <w:rFonts w:hint="eastAsia" w:ascii="仿宋" w:hAnsi="仿宋" w:eastAsia="仿宋" w:cs="仿宋"/>
          <w:kern w:val="0"/>
          <w:sz w:val="24"/>
          <w:lang w:eastAsia="zh-CN"/>
        </w:rPr>
        <w:t>12x5ml</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转速精度</w:t>
      </w:r>
      <w:r>
        <w:rPr>
          <w:rFonts w:hint="eastAsia" w:ascii="仿宋" w:hAnsi="仿宋" w:eastAsia="仿宋" w:cs="仿宋"/>
          <w:kern w:val="0"/>
          <w:sz w:val="24"/>
          <w:lang w:eastAsia="zh-CN"/>
        </w:rPr>
        <w:tab/>
      </w:r>
      <w:r>
        <w:rPr>
          <w:rFonts w:hint="eastAsia" w:ascii="仿宋" w:hAnsi="仿宋" w:eastAsia="仿宋" w:cs="仿宋"/>
          <w:kern w:val="0"/>
          <w:sz w:val="24"/>
          <w:lang w:eastAsia="zh-CN"/>
        </w:rPr>
        <w:t>±10r/min</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定时范围</w:t>
      </w:r>
      <w:r>
        <w:rPr>
          <w:rFonts w:hint="eastAsia" w:ascii="仿宋" w:hAnsi="仿宋" w:eastAsia="仿宋" w:cs="仿宋"/>
          <w:kern w:val="0"/>
          <w:sz w:val="24"/>
          <w:lang w:eastAsia="zh-CN"/>
        </w:rPr>
        <w:tab/>
      </w:r>
      <w:r>
        <w:rPr>
          <w:rFonts w:hint="eastAsia" w:ascii="仿宋" w:hAnsi="仿宋" w:eastAsia="仿宋" w:cs="仿宋"/>
          <w:kern w:val="0"/>
          <w:sz w:val="24"/>
          <w:lang w:eastAsia="zh-CN"/>
        </w:rPr>
        <w:t>1 s-99min59s、1 min-99h59min</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温度设置范围</w:t>
      </w:r>
      <w:r>
        <w:rPr>
          <w:rFonts w:hint="eastAsia" w:ascii="仿宋" w:hAnsi="仿宋" w:eastAsia="仿宋" w:cs="仿宋"/>
          <w:kern w:val="0"/>
          <w:sz w:val="24"/>
          <w:lang w:eastAsia="zh-CN"/>
        </w:rPr>
        <w:tab/>
      </w:r>
      <w:r>
        <w:rPr>
          <w:rFonts w:hint="eastAsia" w:ascii="仿宋" w:hAnsi="仿宋" w:eastAsia="仿宋" w:cs="仿宋"/>
          <w:kern w:val="0"/>
          <w:sz w:val="24"/>
          <w:lang w:eastAsia="zh-CN"/>
        </w:rPr>
        <w:t>-20℃～40℃</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温控精度</w:t>
      </w:r>
      <w:r>
        <w:rPr>
          <w:rFonts w:hint="eastAsia" w:ascii="仿宋" w:hAnsi="仿宋" w:eastAsia="仿宋" w:cs="仿宋"/>
          <w:kern w:val="0"/>
          <w:sz w:val="24"/>
          <w:lang w:eastAsia="zh-CN"/>
        </w:rPr>
        <w:tab/>
      </w:r>
      <w:r>
        <w:rPr>
          <w:rFonts w:hint="eastAsia" w:ascii="仿宋" w:hAnsi="仿宋" w:eastAsia="仿宋" w:cs="仿宋"/>
          <w:kern w:val="0"/>
          <w:sz w:val="24"/>
          <w:lang w:eastAsia="zh-CN"/>
        </w:rPr>
        <w:t>±1℃</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压缩机组</w:t>
      </w:r>
      <w:r>
        <w:rPr>
          <w:rFonts w:hint="eastAsia" w:ascii="仿宋" w:hAnsi="仿宋" w:eastAsia="仿宋" w:cs="仿宋"/>
          <w:kern w:val="0"/>
          <w:sz w:val="24"/>
          <w:lang w:eastAsia="zh-CN"/>
        </w:rPr>
        <w:tab/>
      </w:r>
      <w:r>
        <w:rPr>
          <w:rFonts w:hint="eastAsia" w:ascii="仿宋" w:hAnsi="仿宋" w:eastAsia="仿宋" w:cs="仿宋"/>
          <w:kern w:val="0"/>
          <w:sz w:val="24"/>
          <w:lang w:eastAsia="zh-CN"/>
        </w:rPr>
        <w:t>节能压缩机组环保制冷剂（R134a）</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整机噪声</w:t>
      </w:r>
      <w:r>
        <w:rPr>
          <w:rFonts w:hint="eastAsia" w:ascii="仿宋" w:hAnsi="仿宋" w:eastAsia="仿宋" w:cs="仿宋"/>
          <w:kern w:val="0"/>
          <w:sz w:val="24"/>
          <w:lang w:eastAsia="zh-CN"/>
        </w:rPr>
        <w:tab/>
      </w:r>
      <w:r>
        <w:rPr>
          <w:rFonts w:hint="eastAsia" w:ascii="仿宋" w:hAnsi="仿宋" w:eastAsia="仿宋" w:cs="仿宋"/>
          <w:kern w:val="0"/>
          <w:sz w:val="24"/>
          <w:lang w:eastAsia="zh-CN"/>
        </w:rPr>
        <w:t>≤65dB(A)</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电源</w:t>
      </w:r>
      <w:r>
        <w:rPr>
          <w:rFonts w:hint="eastAsia" w:ascii="仿宋" w:hAnsi="仿宋" w:eastAsia="仿宋" w:cs="仿宋"/>
          <w:kern w:val="0"/>
          <w:sz w:val="24"/>
          <w:lang w:eastAsia="zh-CN"/>
        </w:rPr>
        <w:tab/>
      </w:r>
      <w:r>
        <w:rPr>
          <w:rFonts w:hint="eastAsia" w:ascii="仿宋" w:hAnsi="仿宋" w:eastAsia="仿宋" w:cs="仿宋"/>
          <w:kern w:val="0"/>
          <w:sz w:val="24"/>
          <w:lang w:eastAsia="zh-CN"/>
        </w:rPr>
        <w:t>AC220V±22V 50Hz</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整机功率</w:t>
      </w:r>
      <w:r>
        <w:rPr>
          <w:rFonts w:hint="eastAsia" w:ascii="仿宋" w:hAnsi="仿宋" w:eastAsia="仿宋" w:cs="仿宋"/>
          <w:kern w:val="0"/>
          <w:sz w:val="24"/>
          <w:lang w:eastAsia="zh-CN"/>
        </w:rPr>
        <w:tab/>
      </w:r>
      <w:r>
        <w:rPr>
          <w:rFonts w:hint="eastAsia" w:ascii="仿宋" w:hAnsi="仿宋" w:eastAsia="仿宋" w:cs="仿宋"/>
          <w:kern w:val="0"/>
          <w:sz w:val="24"/>
          <w:lang w:val="en-US" w:eastAsia="zh-CN"/>
        </w:rPr>
        <w:t>≥</w:t>
      </w:r>
      <w:r>
        <w:rPr>
          <w:rFonts w:hint="eastAsia" w:ascii="仿宋" w:hAnsi="仿宋" w:eastAsia="仿宋" w:cs="仿宋"/>
          <w:kern w:val="0"/>
          <w:sz w:val="24"/>
          <w:lang w:eastAsia="zh-CN"/>
        </w:rPr>
        <w:t>700W</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b/>
          <w:bCs/>
          <w:i w:val="0"/>
          <w:iCs w:val="0"/>
          <w:color w:val="000000"/>
          <w:kern w:val="0"/>
          <w:sz w:val="24"/>
          <w:szCs w:val="24"/>
          <w:u w:val="none"/>
          <w:lang w:val="en-US" w:eastAsia="zh-CN" w:bidi="ar"/>
        </w:rPr>
        <w:t>（三）粮食水分磨</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1、</w:t>
      </w:r>
      <w:r>
        <w:rPr>
          <w:rFonts w:hint="eastAsia" w:ascii="仿宋" w:hAnsi="仿宋" w:eastAsia="仿宋" w:cs="仿宋"/>
          <w:kern w:val="0"/>
          <w:sz w:val="24"/>
          <w:lang w:eastAsia="zh-CN"/>
        </w:rPr>
        <w:t>产品</w:t>
      </w:r>
      <w:r>
        <w:rPr>
          <w:rFonts w:hint="eastAsia" w:ascii="仿宋" w:hAnsi="仿宋" w:eastAsia="仿宋" w:cs="仿宋"/>
          <w:kern w:val="0"/>
          <w:sz w:val="24"/>
          <w:lang w:val="en-US" w:eastAsia="zh-CN"/>
        </w:rPr>
        <w:t>应</w:t>
      </w:r>
      <w:r>
        <w:rPr>
          <w:rFonts w:hint="eastAsia" w:ascii="仿宋" w:hAnsi="仿宋" w:eastAsia="仿宋" w:cs="仿宋"/>
          <w:kern w:val="0"/>
          <w:sz w:val="24"/>
          <w:lang w:eastAsia="zh-CN"/>
        </w:rPr>
        <w:t>具有以下</w:t>
      </w:r>
      <w:r>
        <w:rPr>
          <w:rFonts w:hint="eastAsia" w:ascii="仿宋" w:hAnsi="仿宋" w:eastAsia="仿宋" w:cs="仿宋"/>
          <w:kern w:val="0"/>
          <w:sz w:val="24"/>
          <w:lang w:val="en-US" w:eastAsia="zh-CN"/>
        </w:rPr>
        <w:t>功能</w:t>
      </w:r>
      <w:r>
        <w:rPr>
          <w:rFonts w:hint="eastAsia" w:ascii="仿宋" w:hAnsi="仿宋" w:eastAsia="仿宋" w:cs="仿宋"/>
          <w:kern w:val="0"/>
          <w:sz w:val="24"/>
          <w:lang w:eastAsia="zh-CN"/>
        </w:rPr>
        <w:t>：</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1.1</w:t>
      </w:r>
      <w:r>
        <w:rPr>
          <w:rFonts w:hint="eastAsia" w:ascii="仿宋" w:hAnsi="仿宋" w:eastAsia="仿宋" w:cs="仿宋"/>
          <w:kern w:val="0"/>
          <w:sz w:val="24"/>
          <w:lang w:eastAsia="zh-CN"/>
        </w:rPr>
        <w:t>磨盘间距可调</w:t>
      </w:r>
      <w:r>
        <w:rPr>
          <w:rFonts w:hint="eastAsia" w:ascii="仿宋" w:hAnsi="仿宋" w:eastAsia="仿宋" w:cs="仿宋"/>
          <w:kern w:val="0"/>
          <w:sz w:val="24"/>
          <w:lang w:val="en-US" w:eastAsia="zh-CN"/>
        </w:rPr>
        <w:t>可磨</w:t>
      </w:r>
      <w:r>
        <w:rPr>
          <w:rFonts w:hint="eastAsia" w:ascii="仿宋" w:hAnsi="仿宋" w:eastAsia="仿宋" w:cs="仿宋"/>
          <w:kern w:val="0"/>
          <w:sz w:val="24"/>
          <w:lang w:eastAsia="zh-CN"/>
        </w:rPr>
        <w:t>不同粉碎细度；</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1.2</w:t>
      </w:r>
      <w:r>
        <w:rPr>
          <w:rFonts w:hint="eastAsia" w:ascii="仿宋" w:hAnsi="仿宋" w:eastAsia="仿宋" w:cs="仿宋"/>
          <w:kern w:val="0"/>
          <w:sz w:val="24"/>
          <w:lang w:eastAsia="zh-CN"/>
        </w:rPr>
        <w:t>不会造成样品存留；</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1.3</w:t>
      </w:r>
      <w:r>
        <w:rPr>
          <w:rFonts w:hint="eastAsia" w:ascii="仿宋" w:hAnsi="仿宋" w:eastAsia="仿宋" w:cs="仿宋"/>
          <w:kern w:val="0"/>
          <w:sz w:val="24"/>
          <w:lang w:eastAsia="zh-CN"/>
        </w:rPr>
        <w:t>不会造成样品水分丢失；</w:t>
      </w:r>
    </w:p>
    <w:p>
      <w:pPr>
        <w:widowControl/>
        <w:numPr>
          <w:ilvl w:val="0"/>
          <w:numId w:val="1"/>
        </w:numPr>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eastAsia="zh-CN"/>
        </w:rPr>
        <w:t>产品参数：</w:t>
      </w:r>
    </w:p>
    <w:p>
      <w:pPr>
        <w:widowControl/>
        <w:numPr>
          <w:ilvl w:val="0"/>
          <w:numId w:val="0"/>
        </w:numPr>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2.1</w:t>
      </w:r>
      <w:r>
        <w:rPr>
          <w:rFonts w:hint="eastAsia" w:ascii="仿宋" w:hAnsi="仿宋" w:eastAsia="仿宋" w:cs="仿宋"/>
          <w:kern w:val="0"/>
          <w:sz w:val="24"/>
          <w:lang w:eastAsia="zh-CN"/>
        </w:rPr>
        <w:t>磨盘直径：Φ</w:t>
      </w:r>
      <w:r>
        <w:rPr>
          <w:rFonts w:hint="eastAsia" w:ascii="仿宋" w:hAnsi="仿宋" w:eastAsia="仿宋" w:cs="仿宋"/>
          <w:kern w:val="0"/>
          <w:sz w:val="24"/>
          <w:lang w:val="en-US" w:eastAsia="zh-CN"/>
        </w:rPr>
        <w:t>70mm-</w:t>
      </w:r>
      <w:r>
        <w:rPr>
          <w:rFonts w:hint="eastAsia" w:ascii="仿宋" w:hAnsi="仿宋" w:eastAsia="仿宋" w:cs="仿宋"/>
          <w:kern w:val="0"/>
          <w:sz w:val="24"/>
          <w:lang w:eastAsia="zh-CN"/>
        </w:rPr>
        <w:t>80㎜；</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2.2</w:t>
      </w:r>
      <w:r>
        <w:rPr>
          <w:rFonts w:hint="eastAsia" w:ascii="仿宋" w:hAnsi="仿宋" w:eastAsia="仿宋" w:cs="仿宋"/>
          <w:kern w:val="0"/>
          <w:sz w:val="24"/>
          <w:lang w:eastAsia="zh-CN"/>
        </w:rPr>
        <w:t>粮食水分测试粉碎磨研磨能力：300g/min</w:t>
      </w:r>
      <w:r>
        <w:rPr>
          <w:rFonts w:hint="eastAsia" w:ascii="仿宋" w:hAnsi="仿宋" w:eastAsia="仿宋" w:cs="仿宋"/>
          <w:kern w:val="0"/>
          <w:sz w:val="24"/>
          <w:lang w:val="en-US" w:eastAsia="zh-CN"/>
        </w:rPr>
        <w:t>±10g</w:t>
      </w:r>
      <w:r>
        <w:rPr>
          <w:rFonts w:hint="eastAsia" w:ascii="仿宋" w:hAnsi="仿宋" w:eastAsia="仿宋" w:cs="仿宋"/>
          <w:kern w:val="0"/>
          <w:sz w:val="24"/>
          <w:lang w:eastAsia="zh-CN"/>
        </w:rPr>
        <w:t>；</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2.3</w:t>
      </w:r>
      <w:r>
        <w:rPr>
          <w:rFonts w:hint="eastAsia" w:ascii="仿宋" w:hAnsi="仿宋" w:eastAsia="仿宋" w:cs="仿宋"/>
          <w:kern w:val="0"/>
          <w:sz w:val="24"/>
          <w:lang w:eastAsia="zh-CN"/>
        </w:rPr>
        <w:t>工作噪音：&lt;68dB；</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2.4</w:t>
      </w:r>
      <w:r>
        <w:rPr>
          <w:rFonts w:hint="eastAsia" w:ascii="仿宋" w:hAnsi="仿宋" w:eastAsia="仿宋" w:cs="仿宋"/>
          <w:kern w:val="0"/>
          <w:sz w:val="24"/>
          <w:lang w:eastAsia="zh-CN"/>
        </w:rPr>
        <w:t>调节档位：20档；</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2.5</w:t>
      </w:r>
      <w:r>
        <w:rPr>
          <w:rFonts w:hint="eastAsia" w:ascii="仿宋" w:hAnsi="仿宋" w:eastAsia="仿宋" w:cs="仿宋"/>
          <w:kern w:val="0"/>
          <w:sz w:val="24"/>
          <w:lang w:eastAsia="zh-CN"/>
        </w:rPr>
        <w:t>磨碎样品水分范围：≤17%；</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2.6</w:t>
      </w:r>
      <w:r>
        <w:rPr>
          <w:rFonts w:hint="eastAsia" w:ascii="仿宋" w:hAnsi="仿宋" w:eastAsia="仿宋" w:cs="仿宋"/>
          <w:kern w:val="0"/>
          <w:sz w:val="24"/>
          <w:lang w:eastAsia="zh-CN"/>
        </w:rPr>
        <w:t>收集容器的容积：≥110g；</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2.7</w:t>
      </w:r>
      <w:r>
        <w:rPr>
          <w:rFonts w:hint="eastAsia" w:ascii="仿宋" w:hAnsi="仿宋" w:eastAsia="仿宋" w:cs="仿宋"/>
          <w:kern w:val="0"/>
          <w:sz w:val="24"/>
          <w:lang w:eastAsia="zh-CN"/>
        </w:rPr>
        <w:t>电源：220V 50HZ；</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2.8</w:t>
      </w:r>
      <w:r>
        <w:rPr>
          <w:rFonts w:hint="eastAsia" w:ascii="仿宋" w:hAnsi="仿宋" w:eastAsia="仿宋" w:cs="仿宋"/>
          <w:kern w:val="0"/>
          <w:sz w:val="24"/>
          <w:lang w:eastAsia="zh-CN"/>
        </w:rPr>
        <w:t>功率：</w:t>
      </w:r>
      <w:r>
        <w:rPr>
          <w:rFonts w:hint="eastAsia" w:ascii="仿宋" w:hAnsi="仿宋" w:eastAsia="仿宋" w:cs="仿宋"/>
          <w:kern w:val="0"/>
          <w:sz w:val="24"/>
          <w:lang w:val="en-US" w:eastAsia="zh-CN"/>
        </w:rPr>
        <w:t>≥</w:t>
      </w:r>
      <w:r>
        <w:rPr>
          <w:rFonts w:hint="eastAsia" w:ascii="仿宋" w:hAnsi="仿宋" w:eastAsia="仿宋" w:cs="仿宋"/>
          <w:kern w:val="0"/>
          <w:sz w:val="24"/>
          <w:lang w:eastAsia="zh-CN"/>
        </w:rPr>
        <w:t>350W；</w:t>
      </w:r>
    </w:p>
    <w:p>
      <w:pPr>
        <w:widowControl/>
        <w:adjustRightInd w:val="0"/>
        <w:snapToGrid w:val="0"/>
        <w:rPr>
          <w:rFonts w:hint="eastAsia" w:ascii="仿宋" w:hAnsi="仿宋" w:eastAsia="仿宋" w:cs="仿宋"/>
          <w:kern w:val="0"/>
          <w:sz w:val="24"/>
          <w:lang w:eastAsia="zh-CN"/>
        </w:rPr>
      </w:pPr>
      <w:r>
        <w:rPr>
          <w:rFonts w:hint="eastAsia" w:ascii="仿宋" w:hAnsi="仿宋" w:eastAsia="仿宋" w:cs="仿宋"/>
          <w:kern w:val="0"/>
          <w:sz w:val="24"/>
          <w:lang w:val="en-US" w:eastAsia="zh-CN"/>
        </w:rPr>
        <w:t>2.8</w:t>
      </w:r>
      <w:r>
        <w:rPr>
          <w:rFonts w:hint="eastAsia" w:ascii="仿宋" w:hAnsi="仿宋" w:eastAsia="仿宋" w:cs="仿宋"/>
          <w:kern w:val="0"/>
          <w:sz w:val="24"/>
          <w:lang w:eastAsia="zh-CN"/>
        </w:rPr>
        <w:t>研磨细度：粉碎样品98％通过ф1.0mm筛； 粉碎样品90％以上通过ф0.5mm筛； 粉碎样品80％以上通过40目筛；</w:t>
      </w:r>
    </w:p>
    <w:p>
      <w:pPr>
        <w:widowControl/>
        <w:numPr>
          <w:ilvl w:val="0"/>
          <w:numId w:val="0"/>
        </w:numPr>
        <w:adjustRightInd w:val="0"/>
        <w:snapToGrid w:val="0"/>
        <w:ind w:leftChars="0"/>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（四）电子自动数粒仪数粒机器</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1.功能特点</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1.1触摸屏设计：电子自动数粒仪采用7寸彩色触摸屏，智能化动感画面；</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1.2预值设置，满值自停：当计数达到预设粒数时，数粒盘会自动停止工作，也可循环批量数粒；</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1.3数据记录：对所测数据可进行自动记录和保存，包含品种名称、测量粒数、计数时间和测试时间等；</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1.4数据导出：支持U盘对数据进行Excel导出；</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2.技术参数</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2.1种子长度：1－23mm</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2.2计数误差：±2‰（档位速度和种子振动中脱落的皮屑会影响计数精度）</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2.3计数速度：≥1000粒/3分钟（以芝麻为例）</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2.4震动噪音：≤80dB</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2.5计数容量：1～99999 </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2.6仪器尺寸：长370mm*宽365mm*高315mm（±10mm）</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2.7仪器重量：19.5kg（±0.1kg）</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2.8外接电源：220VAC/50Hz</w:t>
      </w:r>
    </w:p>
    <w:p>
      <w:pPr>
        <w:widowControl/>
        <w:numPr>
          <w:ilvl w:val="0"/>
          <w:numId w:val="0"/>
        </w:numPr>
        <w:adjustRightInd w:val="0"/>
        <w:snapToGrid w:val="0"/>
        <w:ind w:leftChars="0"/>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2.9功率：220V/AC 15W</w:t>
      </w:r>
    </w:p>
    <w:p>
      <w:pPr>
        <w:widowControl/>
        <w:numPr>
          <w:ilvl w:val="0"/>
          <w:numId w:val="0"/>
        </w:numPr>
        <w:adjustRightInd w:val="0"/>
        <w:snapToGrid w:val="0"/>
        <w:ind w:leftChars="0"/>
        <w:jc w:val="both"/>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（五）净度工作台</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1.功能要求:</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1.1工作台由白光投射观察台、偏振光防眩目透射观察台和放大装置三部分一体化构成；</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1.2工作台台面的灯光采用遥控、手动控制。白光台面灯光、偏振光台面灯光、放大镜灯可单独控制；</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1.3放大和照明装置采用活臂式拉伸设计；</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1.4种子净度工作台采用高亮度低耗能的冷光源；</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1.5透射照明功能（能完全滤除背景光源的干扰，可进行对种子外形评判，切片观察，病理分析，品种鉴定以及种子发芽，幼苗生长叶片分析，菌落计数、米质分析等综合功能，）；</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2.技术参数:</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2.1工作台尺寸:1200mm*580mm*770mm（±10mm）</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2.2观察台规格:560mm*300mm（±10mm）</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2.3偏振光平台:250mm*250mm（±10mm）</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2.4工作台电源：220V 50Hz</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2.5观察台功率≤18W</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2.6偏振灯功率≤16W</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2.7放大镜灯光功率≤12W</w:t>
      </w:r>
    </w:p>
    <w:p>
      <w:pPr>
        <w:widowControl/>
        <w:numPr>
          <w:ilvl w:val="0"/>
          <w:numId w:val="0"/>
        </w:numPr>
        <w:adjustRightInd w:val="0"/>
        <w:snapToGrid w:val="0"/>
        <w:ind w:leftChars="0"/>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2.8放大倍率≥5X</w:t>
      </w:r>
    </w:p>
    <w:p>
      <w:pPr>
        <w:pStyle w:val="9"/>
        <w:pageBreakBefore w:val="0"/>
        <w:widowControl w:val="0"/>
        <w:numPr>
          <w:ilvl w:val="0"/>
          <w:numId w:val="0"/>
        </w:numPr>
        <w:kinsoku/>
        <w:wordWrap/>
        <w:overflowPunct/>
        <w:topLinePunct w:val="0"/>
        <w:autoSpaceDE/>
        <w:autoSpaceDN/>
        <w:bidi w:val="0"/>
        <w:spacing w:line="360" w:lineRule="auto"/>
        <w:ind w:leftChars="200"/>
        <w:jc w:val="center"/>
        <w:textAlignment w:val="auto"/>
        <w:rPr>
          <w:rFonts w:hint="eastAsia" w:ascii="仿宋" w:hAnsi="仿宋" w:eastAsia="仿宋" w:cs="仿宋"/>
          <w:sz w:val="44"/>
          <w:szCs w:val="44"/>
        </w:rPr>
      </w:pPr>
      <w:r>
        <w:rPr>
          <w:rFonts w:hint="eastAsia" w:ascii="仿宋" w:hAnsi="仿宋" w:eastAsia="仿宋" w:cs="仿宋"/>
          <w:sz w:val="24"/>
          <w:szCs w:val="24"/>
          <w:lang w:val="en-US" w:eastAsia="zh-CN"/>
        </w:rPr>
        <w:br w:type="page"/>
      </w:r>
      <w:r>
        <w:rPr>
          <w:rFonts w:hint="eastAsia" w:ascii="仿宋" w:hAnsi="仿宋" w:eastAsia="仿宋" w:cs="仿宋"/>
          <w:sz w:val="44"/>
          <w:szCs w:val="44"/>
        </w:rPr>
        <w:t>第</w:t>
      </w:r>
      <w:r>
        <w:rPr>
          <w:rFonts w:hint="eastAsia" w:ascii="仿宋" w:hAnsi="仿宋" w:eastAsia="仿宋" w:cs="仿宋"/>
          <w:sz w:val="44"/>
          <w:szCs w:val="44"/>
          <w:lang w:val="en-US" w:eastAsia="zh-CN"/>
        </w:rPr>
        <w:t>三</w:t>
      </w:r>
      <w:r>
        <w:rPr>
          <w:rFonts w:hint="eastAsia" w:ascii="仿宋" w:hAnsi="仿宋" w:eastAsia="仿宋" w:cs="仿宋"/>
          <w:sz w:val="44"/>
          <w:szCs w:val="44"/>
        </w:rPr>
        <w:t xml:space="preserve">篇  </w:t>
      </w:r>
      <w:bookmarkEnd w:id="29"/>
      <w:bookmarkStart w:id="30" w:name="_Toc12152"/>
      <w:r>
        <w:rPr>
          <w:rFonts w:hint="eastAsia" w:ascii="仿宋" w:hAnsi="仿宋" w:eastAsia="仿宋" w:cs="仿宋"/>
          <w:sz w:val="44"/>
          <w:szCs w:val="44"/>
        </w:rPr>
        <w:t xml:space="preserve"> 采购商务需求</w:t>
      </w:r>
      <w:bookmarkEnd w:id="30"/>
    </w:p>
    <w:p>
      <w:pPr>
        <w:spacing w:line="400" w:lineRule="exact"/>
        <w:ind w:firstLine="480" w:firstLineChars="200"/>
        <w:rPr>
          <w:rFonts w:hint="eastAsia" w:ascii="方正仿宋_GBK" w:hAnsi="仿宋_GB2312" w:eastAsia="方正仿宋_GBK" w:cs="仿宋_GB2312"/>
          <w:sz w:val="24"/>
          <w:szCs w:val="24"/>
        </w:rPr>
      </w:pPr>
      <w:bookmarkStart w:id="31" w:name="_Toc433726022"/>
      <w:bookmarkStart w:id="32" w:name="_Toc416792603"/>
      <w:bookmarkStart w:id="33" w:name="_Toc26827"/>
      <w:bookmarkStart w:id="34" w:name="_Toc464637619"/>
      <w:bookmarkStart w:id="35" w:name="_Toc17143"/>
      <w:bookmarkStart w:id="36" w:name="_Toc267320049"/>
      <w:bookmarkStart w:id="37" w:name="_Toc433726026"/>
      <w:bookmarkStart w:id="38" w:name="_Toc267320051"/>
      <w:bookmarkStart w:id="39" w:name="_Toc464637622"/>
      <w:bookmarkStart w:id="40" w:name="_Toc4789"/>
      <w:r>
        <w:rPr>
          <w:rFonts w:hint="eastAsia" w:ascii="方正仿宋_GBK" w:hAnsi="仿宋_GB2312" w:eastAsia="方正仿宋_GBK" w:cs="仿宋_GB2312"/>
          <w:sz w:val="24"/>
          <w:szCs w:val="24"/>
        </w:rPr>
        <w:t>“※”标注的服务需求为符合性审查中的实质性要求，响应文件若不满足按无效响应处理。</w:t>
      </w:r>
    </w:p>
    <w:p>
      <w:pPr>
        <w:pStyle w:val="2"/>
        <w:spacing w:line="400" w:lineRule="exact"/>
        <w:ind w:firstLine="482" w:firstLineChars="200"/>
        <w:outlineLvl w:val="0"/>
        <w:rPr>
          <w:rFonts w:hint="eastAsia" w:ascii="方正仿宋_GBK" w:hAnsi="仿宋_GB2312" w:eastAsia="方正仿宋_GBK" w:cs="仿宋_GB2312"/>
          <w:sz w:val="24"/>
          <w:szCs w:val="24"/>
        </w:rPr>
      </w:pPr>
    </w:p>
    <w:p>
      <w:pPr>
        <w:pStyle w:val="2"/>
        <w:spacing w:line="400" w:lineRule="exact"/>
        <w:ind w:firstLine="482" w:firstLineChars="200"/>
        <w:outlineLvl w:val="0"/>
        <w:rPr>
          <w:rFonts w:hint="eastAsia" w:ascii="仿宋" w:hAnsi="仿宋" w:eastAsia="仿宋" w:cs="仿宋"/>
          <w:b/>
          <w:bCs/>
          <w:sz w:val="24"/>
          <w:szCs w:val="24"/>
        </w:rPr>
      </w:pPr>
      <w:r>
        <w:rPr>
          <w:rFonts w:hint="eastAsia" w:ascii="方正仿宋_GBK" w:hAnsi="仿宋_GB2312" w:eastAsia="方正仿宋_GBK" w:cs="仿宋_GB2312"/>
          <w:sz w:val="24"/>
          <w:szCs w:val="24"/>
        </w:rPr>
        <w:t>※</w:t>
      </w:r>
      <w:r>
        <w:rPr>
          <w:rFonts w:hint="eastAsia" w:ascii="仿宋" w:hAnsi="仿宋" w:eastAsia="仿宋" w:cs="仿宋"/>
          <w:b/>
          <w:bCs/>
          <w:sz w:val="24"/>
          <w:szCs w:val="24"/>
        </w:rPr>
        <w:t>一、实施（交货）时间、地点及验收方式</w:t>
      </w:r>
      <w:bookmarkEnd w:id="31"/>
      <w:bookmarkEnd w:id="32"/>
      <w:bookmarkEnd w:id="33"/>
      <w:bookmarkEnd w:id="34"/>
      <w:bookmarkEnd w:id="35"/>
    </w:p>
    <w:bookmarkEnd w:id="36"/>
    <w:bookmarkEnd w:id="37"/>
    <w:bookmarkEnd w:id="38"/>
    <w:bookmarkEnd w:id="39"/>
    <w:bookmarkEnd w:id="40"/>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（一）实施（交货）时间</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成交供应商</w:t>
      </w:r>
      <w:r>
        <w:rPr>
          <w:rFonts w:hint="eastAsia" w:ascii="仿宋" w:hAnsi="仿宋" w:eastAsia="仿宋" w:cs="仿宋"/>
          <w:kern w:val="0"/>
          <w:sz w:val="24"/>
          <w:szCs w:val="24"/>
        </w:rPr>
        <w:t>应在采购合同签订后</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30</w:t>
      </w:r>
      <w:r>
        <w:rPr>
          <w:rFonts w:hint="eastAsia" w:ascii="仿宋" w:hAnsi="仿宋" w:eastAsia="仿宋" w:cs="仿宋"/>
          <w:kern w:val="0"/>
          <w:sz w:val="24"/>
          <w:szCs w:val="24"/>
        </w:rPr>
        <w:t>个日历</w:t>
      </w:r>
      <w:r>
        <w:rPr>
          <w:rFonts w:hint="eastAsia" w:ascii="仿宋" w:hAnsi="仿宋" w:eastAsia="仿宋" w:cs="仿宋"/>
          <w:color w:val="auto"/>
          <w:kern w:val="0"/>
          <w:sz w:val="24"/>
          <w:szCs w:val="24"/>
          <w:lang w:val="en-US" w:eastAsia="zh-CN"/>
        </w:rPr>
        <w:t>日</w:t>
      </w:r>
      <w:r>
        <w:rPr>
          <w:rFonts w:hint="eastAsia" w:ascii="仿宋" w:hAnsi="仿宋" w:eastAsia="仿宋" w:cs="仿宋"/>
          <w:color w:val="auto"/>
          <w:kern w:val="0"/>
          <w:sz w:val="24"/>
          <w:szCs w:val="24"/>
        </w:rPr>
        <w:t>内</w:t>
      </w:r>
      <w:r>
        <w:rPr>
          <w:rFonts w:hint="eastAsia" w:ascii="仿宋" w:hAnsi="仿宋" w:eastAsia="仿宋" w:cs="仿宋"/>
          <w:kern w:val="0"/>
          <w:sz w:val="24"/>
          <w:szCs w:val="24"/>
        </w:rPr>
        <w:t>交货并完成安装调试。</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kern w:val="0"/>
          <w:sz w:val="24"/>
          <w:szCs w:val="24"/>
        </w:rPr>
        <w:t>（二）交货地点:</w:t>
      </w:r>
      <w:r>
        <w:rPr>
          <w:rFonts w:hint="eastAsia" w:ascii="仿宋" w:hAnsi="仿宋" w:eastAsia="仿宋" w:cs="仿宋"/>
          <w:sz w:val="24"/>
          <w:szCs w:val="24"/>
          <w:lang w:eastAsia="zh-CN"/>
        </w:rPr>
        <w:t>重庆市种子站</w:t>
      </w:r>
      <w:r>
        <w:rPr>
          <w:rFonts w:hint="eastAsia" w:ascii="仿宋" w:hAnsi="仿宋" w:eastAsia="仿宋" w:cs="仿宋"/>
          <w:sz w:val="24"/>
          <w:szCs w:val="24"/>
        </w:rPr>
        <w:t>指定地点。</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（三）验收方式</w:t>
      </w:r>
    </w:p>
    <w:p>
      <w:pPr>
        <w:pStyle w:val="13"/>
        <w:spacing w:after="0" w:line="360" w:lineRule="exact"/>
        <w:ind w:firstLine="480" w:firstLineChars="200"/>
        <w:rPr>
          <w:rFonts w:hint="eastAsia" w:ascii="仿宋" w:hAnsi="仿宋" w:eastAsia="仿宋" w:cs="仿宋"/>
          <w:szCs w:val="24"/>
        </w:rPr>
      </w:pPr>
      <w:r>
        <w:rPr>
          <w:rFonts w:hint="eastAsia" w:ascii="仿宋" w:hAnsi="仿宋" w:eastAsia="仿宋" w:cs="仿宋"/>
          <w:szCs w:val="24"/>
        </w:rPr>
        <w:t>1.货物到达现场后，</w:t>
      </w:r>
      <w:r>
        <w:rPr>
          <w:rFonts w:hint="eastAsia" w:ascii="仿宋" w:hAnsi="仿宋" w:eastAsia="仿宋" w:cs="仿宋"/>
          <w:szCs w:val="24"/>
          <w:lang w:eastAsia="zh-CN"/>
        </w:rPr>
        <w:t>成交供应商</w:t>
      </w:r>
      <w:r>
        <w:rPr>
          <w:rFonts w:hint="eastAsia" w:ascii="仿宋" w:hAnsi="仿宋" w:eastAsia="仿宋" w:cs="仿宋"/>
          <w:szCs w:val="24"/>
        </w:rPr>
        <w:t>应在使用单位人员在场情况下当面开箱，共同清点、检查外观，作出开箱记录，双方签字确认。</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成交供应商</w:t>
      </w:r>
      <w:r>
        <w:rPr>
          <w:rFonts w:hint="eastAsia" w:ascii="仿宋" w:hAnsi="仿宋" w:eastAsia="仿宋" w:cs="仿宋"/>
          <w:sz w:val="24"/>
          <w:szCs w:val="24"/>
        </w:rPr>
        <w:t>应保证货物到达采购人所在地完好无损，如有缺漏、损坏，由供应商负责调换、补齐或赔偿。</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kern w:val="0"/>
          <w:sz w:val="24"/>
          <w:szCs w:val="24"/>
          <w:lang w:val="en-US" w:eastAsia="zh-CN"/>
        </w:rPr>
        <w:t>成交供应商</w:t>
      </w:r>
      <w:r>
        <w:rPr>
          <w:rFonts w:hint="eastAsia" w:ascii="仿宋" w:hAnsi="仿宋" w:eastAsia="仿宋" w:cs="仿宋"/>
          <w:sz w:val="24"/>
          <w:szCs w:val="24"/>
        </w:rPr>
        <w:t>应提供完备的技术资料、装箱单和合格证等，并派遣专业技术人员进行现场安装调试。验收合格条件如下：</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kern w:val="0"/>
          <w:sz w:val="24"/>
          <w:szCs w:val="24"/>
          <w:highlight w:val="none"/>
        </w:rPr>
        <w:t>设备品规、数量，</w:t>
      </w:r>
      <w:r>
        <w:rPr>
          <w:rFonts w:hint="eastAsia" w:ascii="仿宋" w:hAnsi="仿宋" w:eastAsia="仿宋" w:cs="仿宋"/>
          <w:sz w:val="24"/>
          <w:szCs w:val="24"/>
        </w:rPr>
        <w:t>技术参数配置及维保与采购合同、标书一致，性能指标达到规定的标准。</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（2）货物技术资料、装箱单、合格证等资料齐全。</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（3）在系统试运行期间所出现的问题得到解决，并运行正常。</w:t>
      </w:r>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（4）在规定时间内完成交货并验收，并经采购人确认。</w:t>
      </w:r>
    </w:p>
    <w:p>
      <w:pPr>
        <w:snapToGrid w:val="0"/>
        <w:spacing w:line="360" w:lineRule="exact"/>
        <w:ind w:firstLine="480" w:firstLineChars="200"/>
        <w:outlineLvl w:val="1"/>
        <w:rPr>
          <w:rFonts w:hint="eastAsia" w:ascii="仿宋" w:hAnsi="仿宋" w:eastAsia="仿宋" w:cs="仿宋"/>
          <w:sz w:val="24"/>
          <w:szCs w:val="24"/>
        </w:rPr>
      </w:pPr>
      <w:bookmarkStart w:id="41" w:name="_Toc12855"/>
      <w:r>
        <w:rPr>
          <w:rFonts w:hint="eastAsia" w:ascii="仿宋" w:hAnsi="仿宋" w:eastAsia="仿宋" w:cs="仿宋"/>
          <w:sz w:val="24"/>
          <w:szCs w:val="24"/>
        </w:rPr>
        <w:t>4.产品在安装调试并试运行符合要求后，才作为最终验收。</w:t>
      </w:r>
      <w:bookmarkEnd w:id="41"/>
    </w:p>
    <w:p>
      <w:pPr>
        <w:snapToGrid w:val="0"/>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5.供应商提供的货物未达到</w:t>
      </w:r>
      <w:r>
        <w:rPr>
          <w:rFonts w:hint="eastAsia" w:ascii="仿宋" w:hAnsi="仿宋" w:eastAsia="仿宋" w:cs="仿宋"/>
          <w:sz w:val="24"/>
          <w:szCs w:val="24"/>
          <w:lang w:val="en-US" w:eastAsia="zh-CN"/>
        </w:rPr>
        <w:t>询价</w:t>
      </w:r>
      <w:r>
        <w:rPr>
          <w:rFonts w:hint="eastAsia" w:ascii="仿宋" w:hAnsi="仿宋" w:eastAsia="仿宋" w:cs="仿宋"/>
          <w:sz w:val="24"/>
          <w:szCs w:val="24"/>
        </w:rPr>
        <w:t>文件规定要求，且对采购人造成损失的，由供应商承担一切责任，并赔偿所造成的损失。</w:t>
      </w:r>
    </w:p>
    <w:p>
      <w:pPr>
        <w:spacing w:line="36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.产品包装材料归采购人所有（如采购人表明不需要，则</w:t>
      </w:r>
      <w:r>
        <w:rPr>
          <w:rFonts w:hint="eastAsia" w:ascii="仿宋" w:hAnsi="仿宋" w:eastAsia="仿宋" w:cs="仿宋"/>
          <w:sz w:val="24"/>
          <w:szCs w:val="24"/>
          <w:lang w:eastAsia="zh-CN"/>
        </w:rPr>
        <w:t>成交供应商</w:t>
      </w:r>
      <w:r>
        <w:rPr>
          <w:rFonts w:hint="eastAsia" w:ascii="仿宋" w:hAnsi="仿宋" w:eastAsia="仿宋" w:cs="仿宋"/>
          <w:sz w:val="24"/>
          <w:szCs w:val="24"/>
        </w:rPr>
        <w:t>必须无条件自行处理）。</w:t>
      </w:r>
    </w:p>
    <w:p>
      <w:pPr>
        <w:pStyle w:val="2"/>
        <w:spacing w:line="400" w:lineRule="exact"/>
        <w:ind w:firstLine="482" w:firstLineChars="200"/>
        <w:outlineLvl w:val="0"/>
        <w:rPr>
          <w:rFonts w:hint="eastAsia" w:ascii="仿宋" w:hAnsi="仿宋" w:eastAsia="仿宋" w:cs="仿宋"/>
          <w:b/>
          <w:bCs/>
          <w:sz w:val="24"/>
          <w:szCs w:val="24"/>
        </w:rPr>
      </w:pPr>
      <w:bookmarkStart w:id="42" w:name="_Toc8605"/>
      <w:bookmarkStart w:id="43" w:name="_Toc16807"/>
      <w:bookmarkStart w:id="44" w:name="_Toc464637620"/>
      <w:bookmarkStart w:id="45" w:name="_Toc433726023"/>
      <w:bookmarkStart w:id="46" w:name="_Toc267320050"/>
      <w:r>
        <w:rPr>
          <w:rFonts w:hint="eastAsia" w:ascii="方正仿宋_GBK" w:hAnsi="仿宋_GB2312" w:eastAsia="方正仿宋_GBK" w:cs="仿宋_GB2312"/>
          <w:sz w:val="24"/>
          <w:szCs w:val="24"/>
        </w:rPr>
        <w:t>※</w:t>
      </w:r>
      <w:r>
        <w:rPr>
          <w:rFonts w:hint="eastAsia" w:ascii="仿宋" w:hAnsi="仿宋" w:eastAsia="仿宋" w:cs="仿宋"/>
          <w:b/>
          <w:bCs/>
          <w:sz w:val="24"/>
          <w:szCs w:val="24"/>
        </w:rPr>
        <w:t>二、报价要求</w:t>
      </w:r>
      <w:bookmarkEnd w:id="42"/>
      <w:bookmarkEnd w:id="43"/>
      <w:bookmarkEnd w:id="44"/>
      <w:bookmarkEnd w:id="45"/>
    </w:p>
    <w:p>
      <w:pPr>
        <w:snapToGrid w:val="0"/>
        <w:spacing w:line="400" w:lineRule="exact"/>
        <w:ind w:firstLine="480" w:firstLineChars="200"/>
        <w:rPr>
          <w:rFonts w:hint="eastAsia" w:ascii="仿宋" w:hAnsi="仿宋" w:eastAsia="仿宋" w:cs="仿宋"/>
          <w:color w:val="auto"/>
          <w:kern w:val="0"/>
          <w:sz w:val="24"/>
          <w:szCs w:val="24"/>
        </w:rPr>
      </w:pPr>
      <w:r>
        <w:rPr>
          <w:rFonts w:hint="eastAsia" w:ascii="仿宋" w:hAnsi="仿宋" w:eastAsia="仿宋" w:cs="仿宋"/>
          <w:kern w:val="0"/>
          <w:sz w:val="24"/>
          <w:szCs w:val="24"/>
        </w:rPr>
        <w:t>本次报价须为人民币报价，包含：货物、技术资料、货物的税费、运输费、安装费、保险费、包装费、装</w:t>
      </w:r>
      <w:r>
        <w:rPr>
          <w:rFonts w:hint="eastAsia" w:ascii="仿宋" w:hAnsi="仿宋" w:eastAsia="仿宋" w:cs="仿宋"/>
          <w:color w:val="auto"/>
          <w:kern w:val="0"/>
          <w:sz w:val="24"/>
          <w:szCs w:val="24"/>
        </w:rPr>
        <w:t>卸费、辅材费、培训费、与货物有关的供方应纳的税费、售后</w:t>
      </w:r>
      <w:r>
        <w:rPr>
          <w:rFonts w:hint="eastAsia" w:ascii="仿宋" w:hAnsi="仿宋" w:eastAsia="仿宋" w:cs="仿宋"/>
          <w:color w:val="auto"/>
          <w:kern w:val="0"/>
          <w:sz w:val="24"/>
          <w:szCs w:val="24"/>
          <w:lang w:val="en-US" w:eastAsia="zh-CN"/>
        </w:rPr>
        <w:t>维保</w:t>
      </w:r>
      <w:r>
        <w:rPr>
          <w:rFonts w:hint="eastAsia" w:ascii="仿宋" w:hAnsi="仿宋" w:eastAsia="仿宋" w:cs="仿宋"/>
          <w:color w:val="auto"/>
          <w:kern w:val="0"/>
          <w:sz w:val="24"/>
          <w:szCs w:val="24"/>
        </w:rPr>
        <w:t>服务费以及有关的其他费用等。</w:t>
      </w:r>
    </w:p>
    <w:p>
      <w:pPr>
        <w:pStyle w:val="9"/>
        <w:outlineLvl w:val="0"/>
        <w:rPr>
          <w:rFonts w:hint="eastAsia" w:ascii="仿宋" w:hAnsi="仿宋" w:eastAsia="仿宋" w:cs="仿宋"/>
          <w:b/>
          <w:bCs/>
          <w:sz w:val="24"/>
          <w:szCs w:val="24"/>
        </w:rPr>
      </w:pPr>
      <w:r>
        <w:rPr>
          <w:rFonts w:hint="eastAsia" w:ascii="仿宋" w:hAnsi="仿宋" w:eastAsia="仿宋" w:cs="仿宋"/>
          <w:b/>
          <w:bCs/>
          <w:color w:val="FF0000"/>
          <w:kern w:val="2"/>
          <w:sz w:val="24"/>
          <w:szCs w:val="24"/>
          <w:lang w:val="en-US" w:eastAsia="zh-CN" w:bidi="ar-SA"/>
        </w:rPr>
        <w:t xml:space="preserve"> </w:t>
      </w:r>
      <w:bookmarkEnd w:id="46"/>
      <w:r>
        <w:rPr>
          <w:rFonts w:hint="eastAsia" w:ascii="仿宋" w:hAnsi="仿宋" w:eastAsia="仿宋" w:cs="仿宋"/>
          <w:b/>
          <w:bCs/>
          <w:color w:val="FF0000"/>
          <w:kern w:val="2"/>
          <w:sz w:val="24"/>
          <w:szCs w:val="24"/>
          <w:lang w:val="en-US" w:eastAsia="zh-CN" w:bidi="ar-SA"/>
        </w:rPr>
        <w:t xml:space="preserve">  </w:t>
      </w:r>
      <w:bookmarkStart w:id="47" w:name="_Toc32302"/>
      <w:r>
        <w:rPr>
          <w:rFonts w:hint="eastAsia" w:ascii="方正仿宋_GBK" w:hAnsi="仿宋_GB2312" w:eastAsia="方正仿宋_GBK" w:cs="仿宋_GB2312"/>
          <w:sz w:val="24"/>
          <w:szCs w:val="24"/>
        </w:rPr>
        <w:t>※</w:t>
      </w:r>
      <w:r>
        <w:rPr>
          <w:rFonts w:hint="eastAsia" w:ascii="仿宋" w:hAnsi="仿宋" w:eastAsia="仿宋" w:cs="仿宋"/>
          <w:b/>
          <w:bCs/>
          <w:sz w:val="24"/>
          <w:szCs w:val="24"/>
        </w:rPr>
        <w:t>三、质量保证及售后服务</w:t>
      </w:r>
      <w:bookmarkEnd w:id="47"/>
    </w:p>
    <w:p>
      <w:pPr>
        <w:snapToGrid w:val="0"/>
        <w:spacing w:line="400" w:lineRule="exact"/>
        <w:ind w:firstLine="480" w:firstLineChars="200"/>
        <w:outlineLvl w:val="1"/>
        <w:rPr>
          <w:rFonts w:hint="eastAsia" w:ascii="仿宋" w:hAnsi="仿宋" w:eastAsia="仿宋" w:cs="仿宋"/>
          <w:kern w:val="0"/>
          <w:sz w:val="24"/>
          <w:szCs w:val="24"/>
        </w:rPr>
      </w:pPr>
      <w:bookmarkStart w:id="48" w:name="_Toc15938"/>
      <w:r>
        <w:rPr>
          <w:rFonts w:hint="eastAsia" w:ascii="仿宋" w:hAnsi="仿宋" w:eastAsia="仿宋" w:cs="仿宋"/>
          <w:kern w:val="0"/>
          <w:sz w:val="24"/>
          <w:szCs w:val="24"/>
        </w:rPr>
        <w:t>（一）</w:t>
      </w:r>
      <w:r>
        <w:rPr>
          <w:rFonts w:hint="eastAsia" w:ascii="仿宋" w:hAnsi="仿宋" w:eastAsia="仿宋" w:cs="仿宋"/>
          <w:kern w:val="0"/>
          <w:sz w:val="24"/>
          <w:szCs w:val="24"/>
          <w:lang w:val="en-US" w:eastAsia="zh-CN"/>
        </w:rPr>
        <w:t>设备</w:t>
      </w:r>
      <w:r>
        <w:rPr>
          <w:rFonts w:hint="eastAsia" w:ascii="仿宋" w:hAnsi="仿宋" w:eastAsia="仿宋" w:cs="仿宋"/>
          <w:kern w:val="0"/>
          <w:sz w:val="24"/>
          <w:szCs w:val="24"/>
        </w:rPr>
        <w:t>质保期内质量保证</w:t>
      </w:r>
      <w:bookmarkEnd w:id="48"/>
    </w:p>
    <w:p>
      <w:pPr>
        <w:snapToGrid w:val="0"/>
        <w:spacing w:line="40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投标产品质量保证：整机质保</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一</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年。质保期自双方代表在安装验收合格报告上签字之日起计算。</w:t>
      </w:r>
      <w:r>
        <w:rPr>
          <w:rFonts w:hint="eastAsia" w:ascii="仿宋" w:hAnsi="仿宋" w:eastAsia="仿宋" w:cs="仿宋"/>
          <w:kern w:val="0"/>
          <w:sz w:val="24"/>
          <w:szCs w:val="24"/>
          <w:highlight w:val="none"/>
          <w:lang w:val="en-US" w:eastAsia="zh-CN"/>
        </w:rPr>
        <w:t>如成交供应商在质保期间不履行质保服务，采购人</w:t>
      </w:r>
      <w:r>
        <w:rPr>
          <w:rFonts w:hint="eastAsia" w:ascii="仿宋" w:hAnsi="仿宋" w:eastAsia="仿宋" w:cs="仿宋"/>
          <w:kern w:val="0"/>
          <w:sz w:val="24"/>
          <w:szCs w:val="24"/>
          <w:highlight w:val="none"/>
        </w:rPr>
        <w:t>有权要求</w:t>
      </w:r>
      <w:r>
        <w:rPr>
          <w:rFonts w:hint="eastAsia" w:ascii="仿宋" w:hAnsi="仿宋" w:eastAsia="仿宋" w:cs="仿宋"/>
          <w:kern w:val="0"/>
          <w:sz w:val="24"/>
          <w:szCs w:val="24"/>
          <w:highlight w:val="none"/>
          <w:lang w:eastAsia="zh-CN"/>
        </w:rPr>
        <w:t>成交供应商</w:t>
      </w:r>
      <w:r>
        <w:rPr>
          <w:rFonts w:hint="eastAsia" w:ascii="仿宋" w:hAnsi="仿宋" w:eastAsia="仿宋" w:cs="仿宋"/>
          <w:kern w:val="0"/>
          <w:sz w:val="24"/>
          <w:szCs w:val="24"/>
          <w:highlight w:val="none"/>
        </w:rPr>
        <w:t>赔偿因此造成的一切损失</w:t>
      </w:r>
      <w:r>
        <w:rPr>
          <w:rFonts w:hint="eastAsia" w:ascii="仿宋" w:hAnsi="仿宋" w:eastAsia="仿宋" w:cs="仿宋"/>
          <w:kern w:val="0"/>
          <w:sz w:val="24"/>
          <w:szCs w:val="24"/>
          <w:highlight w:val="none"/>
          <w:lang w:eastAsia="zh-CN"/>
        </w:rPr>
        <w:t>。</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供方产品属于国家规定“三包”范围的，其产品质量保证不得低于“三包”的规定</w:t>
      </w:r>
      <w:r>
        <w:rPr>
          <w:rFonts w:hint="eastAsia" w:ascii="仿宋" w:hAnsi="仿宋" w:eastAsia="仿宋" w:cs="仿宋"/>
          <w:kern w:val="0"/>
          <w:sz w:val="24"/>
          <w:szCs w:val="24"/>
          <w:lang w:eastAsia="zh-CN"/>
        </w:rPr>
        <w:t>。</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所涉及的所有软件（包含操作系统）无条件免费升级为最新版本。</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4.成交供应商响应文件中</w:t>
      </w:r>
      <w:r>
        <w:rPr>
          <w:rFonts w:hint="eastAsia" w:ascii="仿宋" w:hAnsi="仿宋" w:eastAsia="仿宋" w:cs="仿宋"/>
          <w:kern w:val="0"/>
          <w:sz w:val="24"/>
          <w:szCs w:val="24"/>
        </w:rPr>
        <w:t>提供售后服务承诺 (</w:t>
      </w:r>
      <w:r>
        <w:rPr>
          <w:rFonts w:hint="eastAsia" w:ascii="仿宋" w:hAnsi="仿宋" w:eastAsia="仿宋" w:cs="仿宋"/>
          <w:kern w:val="0"/>
          <w:sz w:val="24"/>
          <w:szCs w:val="24"/>
          <w:lang w:val="en-US" w:eastAsia="zh-CN"/>
        </w:rPr>
        <w:t>格式自拟</w:t>
      </w:r>
      <w:r>
        <w:rPr>
          <w:rFonts w:hint="eastAsia" w:ascii="仿宋" w:hAnsi="仿宋" w:eastAsia="仿宋" w:cs="仿宋"/>
          <w:kern w:val="0"/>
          <w:sz w:val="24"/>
          <w:szCs w:val="24"/>
        </w:rPr>
        <w:t>）。</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质保期内，提供维修、定期保养服务，原厂维修、并更换一切在正常情况下损坏的零配件。</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质保期内，</w:t>
      </w: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在售后服务中所使用的维修零配件应为原厂</w:t>
      </w:r>
      <w:r>
        <w:rPr>
          <w:rFonts w:hint="eastAsia" w:ascii="仿宋" w:hAnsi="仿宋" w:eastAsia="仿宋" w:cs="仿宋"/>
          <w:kern w:val="0"/>
          <w:sz w:val="24"/>
          <w:szCs w:val="24"/>
          <w:lang w:val="en-US" w:eastAsia="zh-CN"/>
        </w:rPr>
        <w:t>全新</w:t>
      </w:r>
      <w:r>
        <w:rPr>
          <w:rFonts w:hint="eastAsia" w:ascii="仿宋" w:hAnsi="仿宋" w:eastAsia="仿宋" w:cs="仿宋"/>
          <w:kern w:val="0"/>
          <w:sz w:val="24"/>
          <w:szCs w:val="24"/>
        </w:rPr>
        <w:t>配件。未经</w:t>
      </w:r>
      <w:r>
        <w:rPr>
          <w:rFonts w:hint="eastAsia" w:ascii="仿宋" w:hAnsi="仿宋" w:eastAsia="仿宋" w:cs="仿宋"/>
          <w:kern w:val="0"/>
          <w:sz w:val="24"/>
          <w:szCs w:val="24"/>
          <w:lang w:eastAsia="zh-CN"/>
        </w:rPr>
        <w:t>采购人</w:t>
      </w:r>
      <w:r>
        <w:rPr>
          <w:rFonts w:hint="eastAsia" w:ascii="仿宋" w:hAnsi="仿宋" w:eastAsia="仿宋" w:cs="仿宋"/>
          <w:kern w:val="0"/>
          <w:sz w:val="24"/>
          <w:szCs w:val="24"/>
        </w:rPr>
        <w:t>同意，不得使用非原厂配件。</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质保期内，以上设备维修为立即响应，4小时内中标方人员应到达现场，12小时内解决问题，若在12小时内无法解决的，应在24小时内提供不低于设备档次的同品牌备用产品，并保证</w:t>
      </w:r>
      <w:r>
        <w:rPr>
          <w:rFonts w:hint="eastAsia" w:ascii="仿宋" w:hAnsi="仿宋" w:eastAsia="仿宋" w:cs="仿宋"/>
          <w:kern w:val="0"/>
          <w:sz w:val="24"/>
          <w:szCs w:val="24"/>
          <w:lang w:eastAsia="zh-CN"/>
        </w:rPr>
        <w:t>采购人</w:t>
      </w:r>
      <w:r>
        <w:rPr>
          <w:rFonts w:hint="eastAsia" w:ascii="仿宋" w:hAnsi="仿宋" w:eastAsia="仿宋" w:cs="仿宋"/>
          <w:kern w:val="0"/>
          <w:sz w:val="24"/>
          <w:szCs w:val="24"/>
        </w:rPr>
        <w:t>正常使用。</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9.</w:t>
      </w: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质保期内必须保证设备正常运行。</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保质期内，如果</w:t>
      </w:r>
      <w:r>
        <w:rPr>
          <w:rFonts w:hint="eastAsia" w:ascii="仿宋" w:hAnsi="仿宋" w:eastAsia="仿宋" w:cs="仿宋"/>
          <w:kern w:val="0"/>
          <w:sz w:val="24"/>
          <w:szCs w:val="24"/>
          <w:lang w:val="en-US" w:eastAsia="zh-CN"/>
        </w:rPr>
        <w:t>成交供应商</w:t>
      </w:r>
      <w:r>
        <w:rPr>
          <w:rFonts w:hint="eastAsia" w:ascii="仿宋" w:hAnsi="仿宋" w:eastAsia="仿宋" w:cs="仿宋"/>
          <w:kern w:val="0"/>
          <w:sz w:val="24"/>
          <w:szCs w:val="24"/>
        </w:rPr>
        <w:t>的产品技术升级，供应商应及时通知采购人，如采购人有相应要求，</w:t>
      </w:r>
      <w:r>
        <w:rPr>
          <w:rFonts w:hint="eastAsia" w:ascii="仿宋" w:hAnsi="仿宋" w:eastAsia="仿宋" w:cs="仿宋"/>
          <w:kern w:val="0"/>
          <w:sz w:val="24"/>
          <w:szCs w:val="24"/>
          <w:lang w:val="en-US" w:eastAsia="zh-CN"/>
        </w:rPr>
        <w:t>成交供应商</w:t>
      </w:r>
      <w:r>
        <w:rPr>
          <w:rFonts w:hint="eastAsia" w:ascii="仿宋" w:hAnsi="仿宋" w:eastAsia="仿宋" w:cs="仿宋"/>
          <w:kern w:val="0"/>
          <w:sz w:val="24"/>
          <w:szCs w:val="24"/>
        </w:rPr>
        <w:t>应对采购人购买的产品进行</w:t>
      </w:r>
      <w:r>
        <w:rPr>
          <w:rFonts w:hint="eastAsia" w:ascii="仿宋" w:hAnsi="仿宋" w:eastAsia="仿宋" w:cs="仿宋"/>
          <w:kern w:val="0"/>
          <w:sz w:val="24"/>
          <w:szCs w:val="24"/>
          <w:lang w:val="en-US" w:eastAsia="zh-CN"/>
        </w:rPr>
        <w:t>免费</w:t>
      </w:r>
      <w:r>
        <w:rPr>
          <w:rFonts w:hint="eastAsia" w:ascii="仿宋" w:hAnsi="仿宋" w:eastAsia="仿宋" w:cs="仿宋"/>
          <w:kern w:val="0"/>
          <w:sz w:val="24"/>
          <w:szCs w:val="24"/>
        </w:rPr>
        <w:t>升级服务。</w:t>
      </w:r>
    </w:p>
    <w:p>
      <w:pPr>
        <w:snapToGrid w:val="0"/>
        <w:spacing w:line="400" w:lineRule="exact"/>
        <w:ind w:firstLine="480" w:firstLineChars="200"/>
        <w:outlineLvl w:val="1"/>
        <w:rPr>
          <w:rFonts w:hint="eastAsia" w:ascii="仿宋" w:hAnsi="仿宋" w:eastAsia="仿宋" w:cs="仿宋"/>
          <w:kern w:val="0"/>
          <w:sz w:val="24"/>
          <w:szCs w:val="24"/>
        </w:rPr>
      </w:pPr>
      <w:bookmarkStart w:id="49" w:name="_Toc14971"/>
      <w:r>
        <w:rPr>
          <w:rFonts w:hint="eastAsia" w:ascii="仿宋" w:hAnsi="仿宋" w:eastAsia="仿宋" w:cs="仿宋"/>
          <w:kern w:val="0"/>
          <w:sz w:val="24"/>
          <w:szCs w:val="24"/>
        </w:rPr>
        <w:t>（二）</w:t>
      </w:r>
      <w:r>
        <w:rPr>
          <w:rFonts w:hint="eastAsia" w:ascii="仿宋" w:hAnsi="仿宋" w:eastAsia="仿宋" w:cs="仿宋"/>
          <w:kern w:val="0"/>
          <w:sz w:val="24"/>
          <w:szCs w:val="24"/>
          <w:lang w:val="en-US" w:eastAsia="zh-CN"/>
        </w:rPr>
        <w:t>设备</w:t>
      </w:r>
      <w:r>
        <w:rPr>
          <w:rFonts w:hint="eastAsia" w:ascii="仿宋" w:hAnsi="仿宋" w:eastAsia="仿宋" w:cs="仿宋"/>
          <w:kern w:val="0"/>
          <w:sz w:val="24"/>
          <w:szCs w:val="24"/>
        </w:rPr>
        <w:t>质保期外服务要求</w:t>
      </w:r>
      <w:bookmarkEnd w:id="49"/>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质量保证期过后，供应商应同样提供电话咨询服务，并应承诺提供产品上门维护服务。</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质量保证期过后，采购人需要继续由原供应商提供售后服务的，该供应商应以优惠价格提供售后服务。</w:t>
      </w:r>
    </w:p>
    <w:p>
      <w:pPr>
        <w:snapToGrid w:val="0"/>
        <w:spacing w:line="400" w:lineRule="exact"/>
        <w:ind w:firstLine="480" w:firstLineChars="200"/>
        <w:rPr>
          <w:rFonts w:hint="eastAsia" w:ascii="仿宋" w:hAnsi="仿宋" w:eastAsia="仿宋" w:cs="仿宋"/>
          <w:lang w:eastAsia="zh-CN"/>
        </w:rPr>
      </w:pPr>
      <w:r>
        <w:rPr>
          <w:rFonts w:hint="eastAsia" w:ascii="仿宋" w:hAnsi="仿宋" w:eastAsia="仿宋" w:cs="仿宋"/>
          <w:kern w:val="0"/>
          <w:sz w:val="24"/>
          <w:szCs w:val="24"/>
        </w:rPr>
        <w:t>3</w:t>
      </w:r>
      <w:r>
        <w:rPr>
          <w:rFonts w:hint="eastAsia" w:ascii="仿宋" w:hAnsi="仿宋" w:eastAsia="仿宋" w:cs="仿宋"/>
          <w:kern w:val="0"/>
          <w:sz w:val="24"/>
          <w:szCs w:val="24"/>
          <w:lang w:val="en-US" w:eastAsia="zh-CN"/>
        </w:rPr>
        <w:t>.</w:t>
      </w:r>
      <w:r>
        <w:rPr>
          <w:rFonts w:hint="eastAsia" w:ascii="仿宋" w:hAnsi="仿宋" w:eastAsia="仿宋" w:cs="仿宋"/>
          <w:kern w:val="0"/>
          <w:sz w:val="24"/>
          <w:szCs w:val="24"/>
        </w:rPr>
        <w:t>质保期后，</w:t>
      </w:r>
      <w:r>
        <w:rPr>
          <w:rFonts w:hint="eastAsia" w:ascii="仿宋" w:hAnsi="仿宋" w:eastAsia="仿宋" w:cs="仿宋"/>
          <w:kern w:val="0"/>
          <w:sz w:val="24"/>
          <w:szCs w:val="24"/>
          <w:lang w:val="en-US" w:eastAsia="zh-CN"/>
        </w:rPr>
        <w:t>成交供应商</w:t>
      </w:r>
      <w:r>
        <w:rPr>
          <w:rFonts w:hint="eastAsia" w:ascii="仿宋" w:hAnsi="仿宋" w:eastAsia="仿宋" w:cs="仿宋"/>
          <w:kern w:val="0"/>
          <w:sz w:val="24"/>
          <w:szCs w:val="24"/>
        </w:rPr>
        <w:t>承诺对本合同产品终身维修和终身免费升级，零配件只按成本价收费。并采取“先修理后付款、先交货后付款”的方式。</w:t>
      </w:r>
    </w:p>
    <w:p>
      <w:pPr>
        <w:snapToGrid w:val="0"/>
        <w:spacing w:line="400" w:lineRule="exact"/>
        <w:ind w:firstLine="480" w:firstLineChars="200"/>
        <w:outlineLvl w:val="1"/>
        <w:rPr>
          <w:rFonts w:hint="eastAsia" w:ascii="仿宋" w:hAnsi="仿宋" w:eastAsia="仿宋" w:cs="仿宋"/>
          <w:kern w:val="0"/>
          <w:sz w:val="24"/>
          <w:szCs w:val="24"/>
        </w:rPr>
      </w:pPr>
      <w:bookmarkStart w:id="50" w:name="_Toc30750"/>
      <w:r>
        <w:rPr>
          <w:rFonts w:hint="eastAsia" w:ascii="仿宋" w:hAnsi="仿宋" w:eastAsia="仿宋" w:cs="仿宋"/>
          <w:kern w:val="0"/>
          <w:sz w:val="24"/>
          <w:szCs w:val="24"/>
        </w:rPr>
        <w:t>（三）备品备件及易损件</w:t>
      </w:r>
      <w:bookmarkEnd w:id="50"/>
    </w:p>
    <w:p>
      <w:pPr>
        <w:snapToGrid w:val="0"/>
        <w:spacing w:line="400" w:lineRule="exact"/>
        <w:ind w:firstLine="480" w:firstLineChars="200"/>
        <w:rPr>
          <w:rFonts w:hint="eastAsia" w:ascii="仿宋" w:hAnsi="仿宋" w:eastAsia="仿宋" w:cs="仿宋"/>
        </w:rPr>
      </w:pPr>
      <w:r>
        <w:rPr>
          <w:rFonts w:hint="eastAsia" w:ascii="仿宋" w:hAnsi="仿宋" w:eastAsia="仿宋" w:cs="仿宋"/>
          <w:kern w:val="0"/>
          <w:sz w:val="24"/>
          <w:szCs w:val="24"/>
          <w:lang w:val="en-US" w:eastAsia="zh-CN"/>
        </w:rPr>
        <w:t>成交供应商</w:t>
      </w:r>
      <w:r>
        <w:rPr>
          <w:rFonts w:hint="eastAsia" w:ascii="仿宋" w:hAnsi="仿宋" w:eastAsia="仿宋" w:cs="仿宋"/>
          <w:color w:val="auto"/>
          <w:kern w:val="0"/>
          <w:sz w:val="24"/>
          <w:szCs w:val="24"/>
          <w:highlight w:val="none"/>
        </w:rPr>
        <w:t>售后服务中，维修使用的备品备件及易损件应为原厂</w:t>
      </w:r>
      <w:r>
        <w:rPr>
          <w:rFonts w:hint="eastAsia" w:ascii="仿宋" w:hAnsi="仿宋" w:eastAsia="仿宋" w:cs="仿宋"/>
          <w:color w:val="auto"/>
          <w:kern w:val="0"/>
          <w:sz w:val="24"/>
          <w:szCs w:val="24"/>
          <w:highlight w:val="none"/>
          <w:lang w:val="en-US" w:eastAsia="zh-CN"/>
        </w:rPr>
        <w:t>全新</w:t>
      </w:r>
      <w:r>
        <w:rPr>
          <w:rFonts w:hint="eastAsia" w:ascii="仿宋" w:hAnsi="仿宋" w:eastAsia="仿宋" w:cs="仿宋"/>
          <w:color w:val="auto"/>
          <w:kern w:val="0"/>
          <w:sz w:val="24"/>
          <w:szCs w:val="24"/>
          <w:highlight w:val="none"/>
        </w:rPr>
        <w:t>配件，未经采购人同意不得使用非原厂配件</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8"/>
          <w:highlight w:val="none"/>
        </w:rPr>
        <w:t>如果</w:t>
      </w:r>
      <w:r>
        <w:rPr>
          <w:rFonts w:hint="eastAsia" w:ascii="仿宋" w:hAnsi="仿宋" w:eastAsia="仿宋" w:cs="仿宋"/>
          <w:color w:val="auto"/>
          <w:sz w:val="24"/>
          <w:szCs w:val="28"/>
          <w:highlight w:val="none"/>
          <w:lang w:eastAsia="zh-CN"/>
        </w:rPr>
        <w:t>采购人</w:t>
      </w:r>
      <w:r>
        <w:rPr>
          <w:rFonts w:hint="eastAsia" w:ascii="仿宋" w:hAnsi="仿宋" w:eastAsia="仿宋" w:cs="仿宋"/>
          <w:color w:val="auto"/>
          <w:sz w:val="24"/>
          <w:szCs w:val="28"/>
          <w:highlight w:val="none"/>
        </w:rPr>
        <w:t>需要储备</w:t>
      </w:r>
      <w:r>
        <w:rPr>
          <w:rFonts w:hint="eastAsia" w:ascii="仿宋" w:hAnsi="仿宋" w:eastAsia="仿宋" w:cs="仿宋"/>
          <w:color w:val="auto"/>
          <w:kern w:val="0"/>
          <w:sz w:val="24"/>
          <w:szCs w:val="24"/>
          <w:highlight w:val="none"/>
        </w:rPr>
        <w:t>备品备件</w:t>
      </w:r>
      <w:r>
        <w:rPr>
          <w:rFonts w:hint="eastAsia" w:ascii="仿宋" w:hAnsi="仿宋" w:eastAsia="仿宋" w:cs="仿宋"/>
          <w:color w:val="auto"/>
          <w:sz w:val="24"/>
          <w:szCs w:val="28"/>
          <w:highlight w:val="none"/>
          <w:lang w:eastAsia="zh-CN"/>
        </w:rPr>
        <w:t>，投标人</w:t>
      </w:r>
      <w:r>
        <w:rPr>
          <w:rFonts w:hint="eastAsia" w:ascii="仿宋" w:hAnsi="仿宋" w:eastAsia="仿宋" w:cs="仿宋"/>
          <w:color w:val="auto"/>
          <w:sz w:val="24"/>
          <w:szCs w:val="28"/>
          <w:highlight w:val="none"/>
        </w:rPr>
        <w:t>必须提供</w:t>
      </w:r>
      <w:r>
        <w:rPr>
          <w:rFonts w:hint="eastAsia" w:ascii="仿宋" w:hAnsi="仿宋" w:eastAsia="仿宋" w:cs="仿宋"/>
          <w:color w:val="auto"/>
          <w:kern w:val="0"/>
          <w:sz w:val="24"/>
          <w:szCs w:val="24"/>
          <w:highlight w:val="none"/>
        </w:rPr>
        <w:t>备品备件</w:t>
      </w:r>
      <w:r>
        <w:rPr>
          <w:rFonts w:hint="eastAsia" w:ascii="仿宋" w:hAnsi="仿宋" w:eastAsia="仿宋" w:cs="仿宋"/>
          <w:color w:val="auto"/>
          <w:sz w:val="24"/>
          <w:szCs w:val="28"/>
          <w:highlight w:val="none"/>
        </w:rPr>
        <w:t>的名称</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价格及其有效期</w:t>
      </w:r>
      <w:r>
        <w:rPr>
          <w:rFonts w:hint="eastAsia" w:ascii="仿宋" w:hAnsi="仿宋" w:eastAsia="仿宋" w:cs="仿宋"/>
          <w:color w:val="auto"/>
          <w:sz w:val="24"/>
          <w:szCs w:val="28"/>
          <w:highlight w:val="none"/>
          <w:lang w:eastAsia="zh-CN"/>
        </w:rPr>
        <w:t>，</w:t>
      </w:r>
      <w:r>
        <w:rPr>
          <w:rFonts w:hint="eastAsia" w:ascii="仿宋" w:hAnsi="仿宋" w:eastAsia="仿宋" w:cs="仿宋"/>
          <w:color w:val="auto"/>
          <w:sz w:val="24"/>
          <w:szCs w:val="28"/>
          <w:highlight w:val="none"/>
        </w:rPr>
        <w:t>保证供应期等。</w:t>
      </w:r>
      <w:r>
        <w:rPr>
          <w:rFonts w:hint="eastAsia" w:ascii="仿宋" w:hAnsi="仿宋" w:eastAsia="仿宋" w:cs="仿宋"/>
          <w:color w:val="auto"/>
          <w:kern w:val="0"/>
          <w:sz w:val="24"/>
          <w:szCs w:val="24"/>
          <w:highlight w:val="none"/>
        </w:rPr>
        <w:t>常用的、容易损坏的备品备件及易损件的价格清单须在</w:t>
      </w:r>
      <w:r>
        <w:rPr>
          <w:rFonts w:hint="eastAsia" w:ascii="仿宋" w:hAnsi="仿宋" w:eastAsia="仿宋" w:cs="仿宋"/>
          <w:color w:val="auto"/>
          <w:kern w:val="0"/>
          <w:sz w:val="24"/>
          <w:szCs w:val="24"/>
          <w:highlight w:val="none"/>
          <w:lang w:val="en-US" w:eastAsia="zh-CN"/>
        </w:rPr>
        <w:t>响应</w:t>
      </w:r>
      <w:r>
        <w:rPr>
          <w:rFonts w:hint="eastAsia" w:ascii="仿宋" w:hAnsi="仿宋" w:eastAsia="仿宋" w:cs="仿宋"/>
          <w:color w:val="auto"/>
          <w:kern w:val="0"/>
          <w:sz w:val="24"/>
          <w:szCs w:val="24"/>
          <w:highlight w:val="none"/>
        </w:rPr>
        <w:t>文件中列出。</w:t>
      </w:r>
    </w:p>
    <w:p>
      <w:pPr>
        <w:pStyle w:val="2"/>
        <w:spacing w:line="400" w:lineRule="exact"/>
        <w:ind w:firstLine="482" w:firstLineChars="200"/>
        <w:outlineLvl w:val="0"/>
        <w:rPr>
          <w:rFonts w:hint="eastAsia" w:ascii="仿宋" w:hAnsi="仿宋" w:eastAsia="仿宋" w:cs="仿宋"/>
          <w:b/>
          <w:bCs/>
          <w:sz w:val="24"/>
          <w:szCs w:val="24"/>
        </w:rPr>
      </w:pPr>
      <w:bookmarkStart w:id="51" w:name="_Toc12605"/>
      <w:r>
        <w:rPr>
          <w:rFonts w:hint="eastAsia" w:ascii="方正仿宋_GBK" w:hAnsi="仿宋_GB2312" w:eastAsia="方正仿宋_GBK" w:cs="仿宋_GB2312"/>
          <w:sz w:val="24"/>
          <w:szCs w:val="24"/>
        </w:rPr>
        <w:t>※</w:t>
      </w:r>
      <w:r>
        <w:rPr>
          <w:rFonts w:hint="eastAsia" w:ascii="仿宋" w:hAnsi="仿宋" w:eastAsia="仿宋" w:cs="仿宋"/>
          <w:b/>
          <w:bCs/>
          <w:sz w:val="24"/>
          <w:szCs w:val="24"/>
        </w:rPr>
        <w:t>四、付款方式</w:t>
      </w:r>
      <w:bookmarkEnd w:id="51"/>
    </w:p>
    <w:p>
      <w:pPr>
        <w:pStyle w:val="2"/>
        <w:spacing w:line="400" w:lineRule="exact"/>
        <w:ind w:firstLine="480" w:firstLineChars="200"/>
        <w:outlineLvl w:val="0"/>
        <w:rPr>
          <w:rFonts w:hint="eastAsia" w:ascii="仿宋" w:hAnsi="仿宋" w:eastAsia="仿宋" w:cs="仿宋"/>
          <w:b w:val="0"/>
          <w:bCs w:val="0"/>
          <w:kern w:val="2"/>
          <w:sz w:val="24"/>
          <w:szCs w:val="24"/>
          <w:highlight w:val="none"/>
          <w:lang w:val="en-US" w:eastAsia="zh-CN" w:bidi="ar-SA"/>
        </w:rPr>
      </w:pPr>
      <w:bookmarkStart w:id="52" w:name="_Toc417893344"/>
      <w:bookmarkStart w:id="53" w:name="_Toc267320052"/>
      <w:bookmarkStart w:id="54" w:name="_Toc8052"/>
      <w:bookmarkStart w:id="55" w:name="_Toc433726027"/>
      <w:bookmarkStart w:id="56" w:name="_Toc464637623"/>
      <w:bookmarkStart w:id="57" w:name="_Toc21754"/>
      <w:r>
        <w:rPr>
          <w:rFonts w:hint="eastAsia" w:ascii="仿宋" w:hAnsi="仿宋" w:eastAsia="仿宋" w:cs="仿宋"/>
          <w:b w:val="0"/>
          <w:bCs w:val="0"/>
          <w:kern w:val="2"/>
          <w:sz w:val="24"/>
          <w:szCs w:val="24"/>
          <w:highlight w:val="none"/>
          <w:lang w:val="en-US" w:eastAsia="zh-CN" w:bidi="ar-SA"/>
        </w:rPr>
        <w:t>验收合格后，成交供应商向采购人提供成交金额全额发票，采购人在收到发票后10个工作日内向成交供应商支付合同金额100%的货款。</w:t>
      </w:r>
    </w:p>
    <w:p>
      <w:pPr>
        <w:pStyle w:val="2"/>
        <w:spacing w:line="400" w:lineRule="exact"/>
        <w:ind w:firstLine="482" w:firstLineChars="200"/>
        <w:outlineLvl w:val="0"/>
        <w:rPr>
          <w:rFonts w:hint="eastAsia" w:ascii="仿宋" w:hAnsi="仿宋" w:eastAsia="仿宋" w:cs="仿宋"/>
          <w:b/>
          <w:bCs/>
          <w:sz w:val="24"/>
          <w:szCs w:val="24"/>
          <w:highlight w:val="none"/>
        </w:rPr>
      </w:pPr>
      <w:r>
        <w:rPr>
          <w:rFonts w:hint="eastAsia" w:ascii="方正仿宋_GBK" w:hAnsi="仿宋_GB2312" w:eastAsia="方正仿宋_GBK" w:cs="仿宋_GB2312"/>
          <w:sz w:val="24"/>
          <w:szCs w:val="24"/>
        </w:rPr>
        <w:t>※</w:t>
      </w:r>
      <w:r>
        <w:rPr>
          <w:rFonts w:hint="eastAsia" w:ascii="仿宋" w:hAnsi="仿宋" w:eastAsia="仿宋" w:cs="仿宋"/>
          <w:b/>
          <w:bCs/>
          <w:sz w:val="24"/>
          <w:szCs w:val="24"/>
          <w:highlight w:val="none"/>
        </w:rPr>
        <w:t>五、</w:t>
      </w:r>
      <w:bookmarkEnd w:id="52"/>
      <w:bookmarkEnd w:id="53"/>
      <w:bookmarkStart w:id="58" w:name="_Toc417893345"/>
      <w:r>
        <w:rPr>
          <w:rFonts w:hint="eastAsia" w:ascii="仿宋" w:hAnsi="仿宋" w:eastAsia="仿宋" w:cs="仿宋"/>
          <w:b/>
          <w:bCs/>
          <w:sz w:val="24"/>
          <w:szCs w:val="24"/>
          <w:highlight w:val="none"/>
        </w:rPr>
        <w:t>培训</w:t>
      </w:r>
      <w:bookmarkEnd w:id="54"/>
      <w:bookmarkEnd w:id="55"/>
      <w:bookmarkEnd w:id="56"/>
      <w:bookmarkEnd w:id="57"/>
      <w:bookmarkEnd w:id="58"/>
    </w:p>
    <w:p>
      <w:pPr>
        <w:snapToGrid w:val="0"/>
        <w:spacing w:line="440" w:lineRule="exact"/>
        <w:ind w:firstLine="480" w:firstLineChars="200"/>
        <w:rPr>
          <w:rFonts w:hint="eastAsia" w:ascii="仿宋" w:hAnsi="仿宋" w:eastAsia="仿宋" w:cs="仿宋"/>
          <w:kern w:val="0"/>
          <w:sz w:val="24"/>
          <w:szCs w:val="24"/>
          <w:lang w:eastAsia="zh-CN"/>
        </w:rPr>
      </w:pPr>
      <w:r>
        <w:rPr>
          <w:rFonts w:hint="eastAsia" w:ascii="仿宋" w:hAnsi="仿宋" w:eastAsia="仿宋" w:cs="仿宋"/>
          <w:kern w:val="0"/>
          <w:sz w:val="24"/>
          <w:szCs w:val="24"/>
        </w:rPr>
        <w:t>1.操作应用培训：</w:t>
      </w:r>
      <w:r>
        <w:rPr>
          <w:rFonts w:hint="eastAsia" w:ascii="仿宋" w:hAnsi="仿宋" w:eastAsia="仿宋" w:cs="仿宋"/>
          <w:kern w:val="0"/>
          <w:sz w:val="24"/>
          <w:szCs w:val="24"/>
          <w:lang w:val="en-US" w:eastAsia="zh-CN"/>
        </w:rPr>
        <w:t>成交供应商</w:t>
      </w:r>
      <w:r>
        <w:rPr>
          <w:rFonts w:hint="eastAsia" w:ascii="仿宋" w:hAnsi="仿宋" w:eastAsia="仿宋" w:cs="仿宋"/>
          <w:kern w:val="0"/>
          <w:sz w:val="24"/>
          <w:szCs w:val="24"/>
        </w:rPr>
        <w:t>负责在</w:t>
      </w:r>
      <w:r>
        <w:rPr>
          <w:rFonts w:hint="eastAsia" w:ascii="仿宋" w:hAnsi="仿宋" w:eastAsia="仿宋" w:cs="仿宋"/>
          <w:kern w:val="0"/>
          <w:sz w:val="24"/>
          <w:szCs w:val="24"/>
          <w:lang w:val="en-US" w:eastAsia="zh-CN"/>
        </w:rPr>
        <w:t>采购人</w:t>
      </w:r>
      <w:r>
        <w:rPr>
          <w:rFonts w:hint="eastAsia" w:ascii="仿宋" w:hAnsi="仿宋" w:eastAsia="仿宋" w:cs="仿宋"/>
          <w:kern w:val="0"/>
          <w:sz w:val="24"/>
          <w:szCs w:val="24"/>
        </w:rPr>
        <w:t>现场提供操作应用培训，使操作人员熟练掌握设备的操作规程</w:t>
      </w:r>
      <w:r>
        <w:rPr>
          <w:rFonts w:hint="eastAsia" w:ascii="仿宋" w:hAnsi="仿宋" w:eastAsia="仿宋" w:cs="仿宋"/>
          <w:kern w:val="0"/>
          <w:sz w:val="24"/>
          <w:szCs w:val="24"/>
          <w:lang w:eastAsia="zh-CN"/>
        </w:rPr>
        <w:t>。</w:t>
      </w:r>
    </w:p>
    <w:p>
      <w:pPr>
        <w:pStyle w:val="2"/>
        <w:spacing w:line="400" w:lineRule="exact"/>
        <w:outlineLvl w:val="0"/>
        <w:rPr>
          <w:rFonts w:hint="eastAsia" w:ascii="仿宋" w:hAnsi="仿宋" w:eastAsia="仿宋" w:cs="仿宋"/>
          <w:b/>
          <w:bCs/>
          <w:sz w:val="24"/>
          <w:szCs w:val="24"/>
        </w:rPr>
      </w:pPr>
      <w:bookmarkStart w:id="59" w:name="_Toc464637624"/>
      <w:bookmarkStart w:id="60" w:name="_Toc32555"/>
      <w:bookmarkStart w:id="61" w:name="_Toc416792607"/>
      <w:bookmarkStart w:id="62" w:name="_Toc19687"/>
      <w:bookmarkStart w:id="63" w:name="_Toc433726028"/>
      <w:r>
        <w:rPr>
          <w:rFonts w:hint="eastAsia" w:ascii="方正仿宋_GBK" w:hAnsi="仿宋_GB2312" w:eastAsia="方正仿宋_GBK" w:cs="仿宋_GB2312"/>
          <w:sz w:val="24"/>
          <w:szCs w:val="24"/>
        </w:rPr>
        <w:t>※</w:t>
      </w:r>
      <w:r>
        <w:rPr>
          <w:rFonts w:hint="eastAsia" w:ascii="仿宋" w:hAnsi="仿宋" w:eastAsia="仿宋" w:cs="仿宋"/>
          <w:b/>
          <w:bCs/>
          <w:sz w:val="24"/>
          <w:szCs w:val="24"/>
        </w:rPr>
        <w:t>六、知识产权</w:t>
      </w:r>
      <w:bookmarkEnd w:id="59"/>
      <w:bookmarkEnd w:id="60"/>
      <w:bookmarkEnd w:id="61"/>
      <w:bookmarkEnd w:id="62"/>
      <w:bookmarkEnd w:id="63"/>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成交供应商</w:t>
      </w:r>
      <w:r>
        <w:rPr>
          <w:rFonts w:hint="eastAsia" w:ascii="仿宋" w:hAnsi="仿宋" w:eastAsia="仿宋" w:cs="仿宋"/>
          <w:kern w:val="0"/>
          <w:sz w:val="24"/>
          <w:szCs w:val="24"/>
        </w:rPr>
        <w:t>应保证招标人在中华人民共和国境内使用其提供的货物和服务时免受第三方因专利权或其它知识产权的侵权起诉。如果第三方提出侵权起诉，</w:t>
      </w:r>
      <w:r>
        <w:rPr>
          <w:rFonts w:hint="eastAsia" w:ascii="仿宋" w:hAnsi="仿宋" w:eastAsia="仿宋" w:cs="仿宋"/>
          <w:kern w:val="0"/>
          <w:sz w:val="24"/>
          <w:szCs w:val="24"/>
          <w:lang w:eastAsia="zh-CN"/>
        </w:rPr>
        <w:t>成交供应商</w:t>
      </w:r>
      <w:r>
        <w:rPr>
          <w:rFonts w:hint="eastAsia" w:ascii="仿宋" w:hAnsi="仿宋" w:eastAsia="仿宋" w:cs="仿宋"/>
          <w:kern w:val="0"/>
          <w:sz w:val="24"/>
          <w:szCs w:val="24"/>
        </w:rPr>
        <w:t>应承担由此而引起的一切法律责任和费用。</w:t>
      </w:r>
    </w:p>
    <w:p>
      <w:pPr>
        <w:pStyle w:val="2"/>
        <w:spacing w:line="400" w:lineRule="exact"/>
        <w:outlineLvl w:val="0"/>
        <w:rPr>
          <w:rFonts w:hint="eastAsia" w:ascii="仿宋" w:hAnsi="仿宋" w:eastAsia="仿宋" w:cs="仿宋"/>
          <w:b/>
          <w:bCs/>
          <w:sz w:val="24"/>
          <w:szCs w:val="24"/>
        </w:rPr>
      </w:pPr>
      <w:bookmarkStart w:id="64" w:name="_Toc2659"/>
      <w:bookmarkStart w:id="65" w:name="_Toc464637625"/>
      <w:bookmarkStart w:id="66" w:name="_Toc416792608"/>
      <w:bookmarkStart w:id="67" w:name="_Toc9052"/>
      <w:bookmarkStart w:id="68" w:name="_Toc433726029"/>
      <w:r>
        <w:rPr>
          <w:rFonts w:hint="eastAsia" w:ascii="方正仿宋_GBK" w:hAnsi="仿宋_GB2312" w:eastAsia="方正仿宋_GBK" w:cs="仿宋_GB2312"/>
          <w:sz w:val="24"/>
          <w:szCs w:val="24"/>
        </w:rPr>
        <w:t>※</w:t>
      </w:r>
      <w:r>
        <w:rPr>
          <w:rFonts w:hint="eastAsia" w:ascii="仿宋" w:hAnsi="仿宋" w:eastAsia="仿宋" w:cs="仿宋"/>
          <w:b/>
          <w:bCs/>
          <w:sz w:val="24"/>
          <w:szCs w:val="24"/>
        </w:rPr>
        <w:t>七、其他</w:t>
      </w:r>
      <w:bookmarkEnd w:id="64"/>
      <w:bookmarkEnd w:id="65"/>
      <w:bookmarkEnd w:id="66"/>
      <w:bookmarkEnd w:id="67"/>
      <w:bookmarkEnd w:id="68"/>
    </w:p>
    <w:p>
      <w:pPr>
        <w:snapToGrid w:val="0"/>
        <w:spacing w:line="240" w:lineRule="auto"/>
        <w:ind w:firstLine="480" w:firstLineChars="200"/>
        <w:jc w:val="left"/>
        <w:outlineLvl w:val="1"/>
        <w:rPr>
          <w:rFonts w:hint="eastAsia" w:ascii="仿宋" w:hAnsi="仿宋" w:eastAsia="仿宋" w:cs="仿宋"/>
          <w:kern w:val="0"/>
          <w:sz w:val="24"/>
          <w:szCs w:val="24"/>
        </w:rPr>
      </w:pPr>
      <w:bookmarkStart w:id="69" w:name="_Toc19142"/>
      <w:r>
        <w:rPr>
          <w:rFonts w:hint="eastAsia" w:ascii="仿宋" w:hAnsi="仿宋" w:eastAsia="仿宋" w:cs="仿宋"/>
          <w:kern w:val="0"/>
          <w:sz w:val="24"/>
          <w:szCs w:val="24"/>
        </w:rPr>
        <w:t>其他未尽事宜由供需双方在采购合同中详细约定。</w:t>
      </w:r>
      <w:bookmarkEnd w:id="69"/>
    </w:p>
    <w:p>
      <w:pPr>
        <w:pStyle w:val="2"/>
        <w:spacing w:before="0" w:after="0" w:line="360" w:lineRule="auto"/>
        <w:jc w:val="center"/>
        <w:outlineLvl w:val="0"/>
        <w:rPr>
          <w:rFonts w:hint="eastAsia" w:ascii="仿宋" w:hAnsi="仿宋" w:eastAsia="仿宋" w:cs="仿宋"/>
          <w:b w:val="0"/>
          <w:sz w:val="36"/>
          <w:szCs w:val="30"/>
        </w:rPr>
      </w:pPr>
      <w:bookmarkStart w:id="70" w:name="_Toc23429"/>
      <w:r>
        <w:rPr>
          <w:rFonts w:hint="eastAsia" w:ascii="仿宋" w:hAnsi="仿宋" w:eastAsia="仿宋" w:cs="仿宋"/>
          <w:sz w:val="44"/>
          <w:szCs w:val="44"/>
        </w:rPr>
        <w:br w:type="page"/>
      </w:r>
      <w:bookmarkStart w:id="71" w:name="_Toc28220"/>
      <w:bookmarkStart w:id="72" w:name="_Toc24195"/>
      <w:bookmarkStart w:id="73" w:name="_Toc106034789"/>
      <w:bookmarkStart w:id="74" w:name="_Toc31282"/>
      <w:bookmarkStart w:id="75" w:name="_Toc14544"/>
      <w:bookmarkStart w:id="76" w:name="_Toc16123"/>
      <w:bookmarkStart w:id="77" w:name="_Toc65660349"/>
      <w:bookmarkStart w:id="78" w:name="_Toc19626"/>
      <w:r>
        <w:rPr>
          <w:rFonts w:hint="eastAsia" w:ascii="仿宋" w:hAnsi="仿宋" w:eastAsia="仿宋" w:cs="仿宋"/>
          <w:kern w:val="2"/>
          <w:sz w:val="36"/>
          <w:szCs w:val="36"/>
          <w:lang w:val="en-US" w:eastAsia="zh-CN" w:bidi="ar-SA"/>
        </w:rPr>
        <w:t>第四篇  采购程序、评定成交的标准、无效报价及采购终止</w:t>
      </w:r>
      <w:bookmarkEnd w:id="71"/>
      <w:bookmarkEnd w:id="72"/>
      <w:bookmarkEnd w:id="73"/>
      <w:bookmarkEnd w:id="74"/>
      <w:bookmarkEnd w:id="75"/>
      <w:bookmarkEnd w:id="76"/>
      <w:bookmarkEnd w:id="77"/>
      <w:bookmarkEnd w:id="78"/>
    </w:p>
    <w:p>
      <w:pPr>
        <w:pStyle w:val="2"/>
        <w:adjustRightInd w:val="0"/>
        <w:snapToGrid w:val="0"/>
        <w:spacing w:before="0" w:after="0" w:line="400" w:lineRule="exact"/>
        <w:ind w:firstLine="482" w:firstLineChars="200"/>
        <w:outlineLvl w:val="0"/>
        <w:rPr>
          <w:rFonts w:hint="eastAsia" w:ascii="仿宋" w:hAnsi="仿宋" w:eastAsia="仿宋" w:cs="仿宋"/>
          <w:b/>
          <w:bCs/>
          <w:sz w:val="24"/>
        </w:rPr>
      </w:pPr>
      <w:bookmarkStart w:id="79" w:name="_Toc20488"/>
      <w:bookmarkStart w:id="80" w:name="_Toc31730"/>
      <w:bookmarkStart w:id="81" w:name="_Toc64732012"/>
      <w:bookmarkStart w:id="82" w:name="_Toc27932"/>
      <w:bookmarkStart w:id="83" w:name="_Toc7322"/>
      <w:bookmarkStart w:id="84" w:name="_Toc5167"/>
      <w:bookmarkStart w:id="85" w:name="_Toc65660350"/>
      <w:bookmarkStart w:id="86" w:name="_Toc9361"/>
      <w:bookmarkStart w:id="87" w:name="_Toc106034790"/>
      <w:r>
        <w:rPr>
          <w:rFonts w:hint="eastAsia" w:ascii="仿宋" w:hAnsi="仿宋" w:eastAsia="仿宋" w:cs="仿宋"/>
          <w:b/>
          <w:bCs/>
          <w:sz w:val="24"/>
        </w:rPr>
        <w:t>一、采购程序</w:t>
      </w:r>
      <w:bookmarkEnd w:id="79"/>
      <w:bookmarkEnd w:id="80"/>
      <w:bookmarkEnd w:id="81"/>
      <w:bookmarkEnd w:id="82"/>
      <w:bookmarkEnd w:id="83"/>
      <w:bookmarkEnd w:id="84"/>
      <w:bookmarkEnd w:id="85"/>
      <w:bookmarkEnd w:id="86"/>
      <w:bookmarkEnd w:id="87"/>
    </w:p>
    <w:p>
      <w:pPr>
        <w:pStyle w:val="8"/>
        <w:spacing w:line="400" w:lineRule="exact"/>
        <w:ind w:firstLine="480" w:firstLineChars="200"/>
        <w:outlineLvl w:val="1"/>
        <w:rPr>
          <w:rFonts w:hint="eastAsia" w:ascii="仿宋" w:hAnsi="仿宋" w:eastAsia="仿宋" w:cs="仿宋"/>
          <w:sz w:val="24"/>
          <w:szCs w:val="24"/>
        </w:rPr>
      </w:pPr>
      <w:bookmarkStart w:id="88" w:name="_Toc30025"/>
      <w:r>
        <w:rPr>
          <w:rFonts w:hint="eastAsia" w:ascii="仿宋" w:hAnsi="仿宋" w:eastAsia="仿宋" w:cs="仿宋"/>
          <w:sz w:val="24"/>
          <w:szCs w:val="24"/>
        </w:rPr>
        <w:t>（一）询价按询价通知书规定的时间和地点进行。</w:t>
      </w:r>
      <w:bookmarkEnd w:id="88"/>
    </w:p>
    <w:p>
      <w:pPr>
        <w:pStyle w:val="8"/>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（二）由本项目询价小组对各供应商的资格条件、实质性响应等进行审查。 </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sz w:val="24"/>
          <w:szCs w:val="24"/>
        </w:rPr>
        <w:t>1.资格性审查。依据法律法规和询价通知书的规定，对响应文件中的资格证明材料、保证金等进行审查。资格性审查内容如下：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442"/>
        <w:gridCol w:w="4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4151" w:type="dxa"/>
            <w:gridSpan w:val="2"/>
            <w:noWrap w:val="0"/>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检查因素</w:t>
            </w:r>
          </w:p>
        </w:tc>
        <w:tc>
          <w:tcPr>
            <w:tcW w:w="4660" w:type="dxa"/>
            <w:noWrap w:val="0"/>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（一）</w:t>
            </w:r>
          </w:p>
        </w:tc>
        <w:tc>
          <w:tcPr>
            <w:tcW w:w="709" w:type="dxa"/>
            <w:vMerge w:val="restart"/>
            <w:noWrap w:val="0"/>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《中华人民共和国政府采购法》第二十二条规定</w:t>
            </w:r>
          </w:p>
        </w:tc>
        <w:tc>
          <w:tcPr>
            <w:tcW w:w="344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1.具有独立承担民事责任的能力</w:t>
            </w:r>
          </w:p>
        </w:tc>
        <w:tc>
          <w:tcPr>
            <w:tcW w:w="46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法人营业执照（副本）或事业单位法人证书（副本）或个体工商户营业执照或有效的自然人身份证明或社会团体法人登记证书（提供复印件）。 </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供应商</w:t>
            </w:r>
            <w:r>
              <w:rPr>
                <w:rFonts w:hint="eastAsia" w:ascii="仿宋" w:hAnsi="仿宋" w:eastAsia="仿宋" w:cs="仿宋"/>
                <w:sz w:val="24"/>
                <w:szCs w:val="24"/>
              </w:rPr>
              <w:t>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仿宋" w:hAnsi="仿宋" w:eastAsia="仿宋" w:cs="仿宋"/>
                <w:sz w:val="24"/>
                <w:szCs w:val="24"/>
              </w:rPr>
            </w:pPr>
          </w:p>
        </w:tc>
        <w:tc>
          <w:tcPr>
            <w:tcW w:w="709" w:type="dxa"/>
            <w:vMerge w:val="continue"/>
            <w:noWrap w:val="0"/>
            <w:vAlign w:val="center"/>
          </w:tcPr>
          <w:p>
            <w:pPr>
              <w:rPr>
                <w:rFonts w:hint="eastAsia" w:ascii="仿宋" w:hAnsi="仿宋" w:eastAsia="仿宋" w:cs="仿宋"/>
                <w:sz w:val="24"/>
                <w:szCs w:val="24"/>
                <w:lang w:val="zh-CN"/>
              </w:rPr>
            </w:pPr>
          </w:p>
        </w:tc>
        <w:tc>
          <w:tcPr>
            <w:tcW w:w="3442"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zh-CN"/>
              </w:rPr>
              <w:t>2.</w:t>
            </w:r>
            <w:r>
              <w:rPr>
                <w:rFonts w:hint="eastAsia" w:ascii="仿宋" w:hAnsi="仿宋" w:eastAsia="仿宋" w:cs="仿宋"/>
                <w:sz w:val="24"/>
                <w:szCs w:val="24"/>
              </w:rPr>
              <w:t>具有良好的商业信誉和健全的财务会计制度</w:t>
            </w:r>
          </w:p>
        </w:tc>
        <w:tc>
          <w:tcPr>
            <w:tcW w:w="4660" w:type="dxa"/>
            <w:vMerge w:val="restart"/>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提供基本资格条件承诺函（见格式文件）。</w:t>
            </w:r>
          </w:p>
          <w:p>
            <w:pPr>
              <w:rPr>
                <w:rFonts w:hint="eastAsia" w:ascii="仿宋" w:hAnsi="仿宋" w:eastAsia="仿宋" w:cs="仿宋"/>
                <w:sz w:val="24"/>
                <w:szCs w:val="24"/>
              </w:rPr>
            </w:pPr>
            <w:r>
              <w:rPr>
                <w:rFonts w:hint="eastAsia" w:ascii="仿宋" w:hAnsi="仿宋" w:eastAsia="仿宋" w:cs="仿宋"/>
                <w:sz w:val="24"/>
                <w:szCs w:val="24"/>
              </w:rPr>
              <w:t>注：</w:t>
            </w:r>
            <w:r>
              <w:rPr>
                <w:rFonts w:hint="eastAsia" w:ascii="仿宋" w:hAnsi="仿宋" w:eastAsia="仿宋" w:cs="仿宋"/>
                <w:sz w:val="24"/>
                <w:szCs w:val="24"/>
                <w:lang w:eastAsia="zh-CN"/>
              </w:rPr>
              <w:t>供应商</w:t>
            </w:r>
            <w:r>
              <w:rPr>
                <w:rFonts w:hint="eastAsia" w:ascii="仿宋" w:hAnsi="仿宋" w:eastAsia="仿宋" w:cs="仿宋"/>
                <w:sz w:val="24"/>
                <w:szCs w:val="24"/>
              </w:rPr>
              <w:t>应对其承诺内容的真实性、合法性、有效性负责。经调查核实为虚假承诺的，视同为“提供虚假材料谋取中标、成交”的违法行为，依照《中华人民共和国政府采购法》等法律法规追 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仿宋" w:hAnsi="仿宋" w:eastAsia="仿宋" w:cs="仿宋"/>
                <w:sz w:val="24"/>
                <w:szCs w:val="24"/>
              </w:rPr>
            </w:pPr>
          </w:p>
        </w:tc>
        <w:tc>
          <w:tcPr>
            <w:tcW w:w="709" w:type="dxa"/>
            <w:vMerge w:val="continue"/>
            <w:noWrap w:val="0"/>
            <w:vAlign w:val="center"/>
          </w:tcPr>
          <w:p>
            <w:pPr>
              <w:rPr>
                <w:rFonts w:hint="eastAsia" w:ascii="仿宋" w:hAnsi="仿宋" w:eastAsia="仿宋" w:cs="仿宋"/>
                <w:sz w:val="24"/>
                <w:szCs w:val="24"/>
                <w:lang w:val="zh-CN"/>
              </w:rPr>
            </w:pPr>
          </w:p>
        </w:tc>
        <w:tc>
          <w:tcPr>
            <w:tcW w:w="3442" w:type="dxa"/>
            <w:noWrap w:val="0"/>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3.具有履行合同所必需的设备和专业技术能力</w:t>
            </w:r>
          </w:p>
        </w:tc>
        <w:tc>
          <w:tcPr>
            <w:tcW w:w="4660"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仿宋" w:hAnsi="仿宋" w:eastAsia="仿宋" w:cs="仿宋"/>
                <w:sz w:val="24"/>
                <w:szCs w:val="24"/>
              </w:rPr>
            </w:pPr>
          </w:p>
        </w:tc>
        <w:tc>
          <w:tcPr>
            <w:tcW w:w="709" w:type="dxa"/>
            <w:vMerge w:val="continue"/>
            <w:noWrap w:val="0"/>
            <w:vAlign w:val="center"/>
          </w:tcPr>
          <w:p>
            <w:pPr>
              <w:rPr>
                <w:rFonts w:hint="eastAsia" w:ascii="仿宋" w:hAnsi="仿宋" w:eastAsia="仿宋" w:cs="仿宋"/>
                <w:sz w:val="24"/>
                <w:szCs w:val="24"/>
                <w:lang w:val="zh-CN"/>
              </w:rPr>
            </w:pPr>
          </w:p>
        </w:tc>
        <w:tc>
          <w:tcPr>
            <w:tcW w:w="3442" w:type="dxa"/>
            <w:noWrap w:val="0"/>
            <w:vAlign w:val="center"/>
          </w:tcPr>
          <w:p>
            <w:pPr>
              <w:rPr>
                <w:rFonts w:hint="eastAsia" w:ascii="仿宋" w:hAnsi="仿宋" w:eastAsia="仿宋" w:cs="仿宋"/>
                <w:sz w:val="24"/>
                <w:szCs w:val="24"/>
                <w:lang w:val="zh-CN"/>
              </w:rPr>
            </w:pPr>
            <w:r>
              <w:rPr>
                <w:rFonts w:hint="eastAsia" w:ascii="仿宋" w:hAnsi="仿宋" w:eastAsia="仿宋" w:cs="仿宋"/>
                <w:sz w:val="24"/>
                <w:szCs w:val="24"/>
                <w:lang w:val="zh-CN"/>
              </w:rPr>
              <w:t>4.有依法缴纳税收和社会保障金的良好记录</w:t>
            </w:r>
          </w:p>
        </w:tc>
        <w:tc>
          <w:tcPr>
            <w:tcW w:w="4660" w:type="dxa"/>
            <w:vMerge w:val="continue"/>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仿宋" w:hAnsi="仿宋" w:eastAsia="仿宋" w:cs="仿宋"/>
                <w:sz w:val="24"/>
                <w:szCs w:val="24"/>
              </w:rPr>
            </w:pPr>
          </w:p>
        </w:tc>
        <w:tc>
          <w:tcPr>
            <w:tcW w:w="709" w:type="dxa"/>
            <w:vMerge w:val="continue"/>
            <w:noWrap w:val="0"/>
            <w:vAlign w:val="center"/>
          </w:tcPr>
          <w:p>
            <w:pPr>
              <w:rPr>
                <w:rFonts w:hint="eastAsia" w:ascii="仿宋" w:hAnsi="仿宋" w:eastAsia="仿宋" w:cs="仿宋"/>
                <w:sz w:val="24"/>
                <w:szCs w:val="24"/>
                <w:highlight w:val="none"/>
                <w:lang w:val="zh-CN"/>
              </w:rPr>
            </w:pPr>
          </w:p>
        </w:tc>
        <w:tc>
          <w:tcPr>
            <w:tcW w:w="3442" w:type="dxa"/>
            <w:noWrap w:val="0"/>
            <w:vAlign w:val="center"/>
          </w:tcPr>
          <w:p>
            <w:pPr>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5.参加政府采购活动前三年内，在经营活动中没有重大违法记录（注</w:t>
            </w:r>
            <w:r>
              <w:rPr>
                <w:rFonts w:hint="eastAsia" w:ascii="仿宋" w:hAnsi="仿宋" w:eastAsia="仿宋" w:cs="仿宋"/>
                <w:kern w:val="0"/>
                <w:sz w:val="20"/>
                <w:szCs w:val="20"/>
                <w:highlight w:val="none"/>
              </w:rPr>
              <w:fldChar w:fldCharType="begin"/>
            </w:r>
            <w:r>
              <w:rPr>
                <w:rFonts w:hint="eastAsia" w:ascii="仿宋" w:hAnsi="仿宋" w:eastAsia="仿宋" w:cs="仿宋"/>
                <w:kern w:val="0"/>
                <w:sz w:val="20"/>
                <w:szCs w:val="20"/>
                <w:highlight w:val="none"/>
              </w:rPr>
              <w:instrText xml:space="preserve"> eq \o\ac(</w:instrText>
            </w:r>
            <w:r>
              <w:rPr>
                <w:rFonts w:hint="eastAsia" w:ascii="仿宋" w:hAnsi="仿宋" w:eastAsia="仿宋" w:cs="仿宋"/>
                <w:kern w:val="0"/>
                <w:position w:val="-4"/>
                <w:sz w:val="30"/>
                <w:szCs w:val="20"/>
                <w:highlight w:val="none"/>
              </w:rPr>
              <w:instrText xml:space="preserve">○</w:instrText>
            </w:r>
            <w:r>
              <w:rPr>
                <w:rFonts w:hint="eastAsia" w:ascii="仿宋" w:hAnsi="仿宋" w:eastAsia="仿宋" w:cs="仿宋"/>
                <w:kern w:val="0"/>
                <w:position w:val="0"/>
                <w:sz w:val="20"/>
                <w:szCs w:val="20"/>
                <w:highlight w:val="none"/>
              </w:rPr>
              <w:instrText xml:space="preserve">,1)</w:instrText>
            </w:r>
            <w:r>
              <w:rPr>
                <w:rFonts w:hint="eastAsia" w:ascii="仿宋" w:hAnsi="仿宋" w:eastAsia="仿宋" w:cs="仿宋"/>
                <w:kern w:val="0"/>
                <w:sz w:val="20"/>
                <w:szCs w:val="20"/>
                <w:highlight w:val="none"/>
              </w:rPr>
              <w:fldChar w:fldCharType="end"/>
            </w:r>
            <w:r>
              <w:rPr>
                <w:rFonts w:hint="eastAsia" w:ascii="仿宋" w:hAnsi="仿宋" w:eastAsia="仿宋" w:cs="仿宋"/>
                <w:sz w:val="24"/>
                <w:szCs w:val="24"/>
                <w:highlight w:val="none"/>
              </w:rPr>
              <w:t>）</w:t>
            </w:r>
          </w:p>
        </w:tc>
        <w:tc>
          <w:tcPr>
            <w:tcW w:w="4660" w:type="dxa"/>
            <w:vMerge w:val="continue"/>
            <w:noWrap w:val="0"/>
            <w:vAlign w:val="center"/>
          </w:tcPr>
          <w:p>
            <w:pPr>
              <w:rPr>
                <w:rFonts w:hint="eastAsia" w:ascii="仿宋" w:hAnsi="仿宋" w:eastAsia="仿宋" w:cs="仿宋"/>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仿宋" w:hAnsi="仿宋" w:eastAsia="仿宋" w:cs="仿宋"/>
                <w:sz w:val="24"/>
                <w:szCs w:val="24"/>
              </w:rPr>
            </w:pPr>
          </w:p>
        </w:tc>
        <w:tc>
          <w:tcPr>
            <w:tcW w:w="709" w:type="dxa"/>
            <w:vMerge w:val="continue"/>
            <w:noWrap w:val="0"/>
            <w:vAlign w:val="center"/>
          </w:tcPr>
          <w:p>
            <w:pPr>
              <w:rPr>
                <w:rFonts w:hint="eastAsia" w:ascii="仿宋" w:hAnsi="仿宋" w:eastAsia="仿宋" w:cs="仿宋"/>
                <w:sz w:val="24"/>
                <w:szCs w:val="24"/>
              </w:rPr>
            </w:pPr>
          </w:p>
        </w:tc>
        <w:tc>
          <w:tcPr>
            <w:tcW w:w="3442"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6.法律、行政法规规定的其他条件</w:t>
            </w:r>
          </w:p>
        </w:tc>
        <w:tc>
          <w:tcPr>
            <w:tcW w:w="4660"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（二）</w:t>
            </w:r>
          </w:p>
        </w:tc>
        <w:tc>
          <w:tcPr>
            <w:tcW w:w="4151"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落实政府采购政策需满足的资格要求</w:t>
            </w:r>
          </w:p>
        </w:tc>
        <w:tc>
          <w:tcPr>
            <w:tcW w:w="46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按第一篇“三、</w:t>
            </w:r>
            <w:r>
              <w:rPr>
                <w:rFonts w:hint="eastAsia" w:ascii="仿宋" w:hAnsi="仿宋" w:eastAsia="仿宋" w:cs="仿宋"/>
                <w:sz w:val="24"/>
                <w:szCs w:val="24"/>
                <w:lang w:eastAsia="zh-CN"/>
              </w:rPr>
              <w:t>供应商</w:t>
            </w:r>
            <w:r>
              <w:rPr>
                <w:rFonts w:hint="eastAsia" w:ascii="仿宋" w:hAnsi="仿宋" w:eastAsia="仿宋" w:cs="仿宋"/>
                <w:sz w:val="24"/>
                <w:szCs w:val="24"/>
              </w:rPr>
              <w:t>资格要求（二）落实政府采购政策需满足的资格要求”的要求提交。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（三）</w:t>
            </w:r>
          </w:p>
        </w:tc>
        <w:tc>
          <w:tcPr>
            <w:tcW w:w="4151"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本项目的特定资格条件</w:t>
            </w:r>
          </w:p>
        </w:tc>
        <w:tc>
          <w:tcPr>
            <w:tcW w:w="466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按第一篇“三、</w:t>
            </w:r>
            <w:r>
              <w:rPr>
                <w:rFonts w:hint="eastAsia" w:ascii="仿宋" w:hAnsi="仿宋" w:eastAsia="仿宋" w:cs="仿宋"/>
                <w:sz w:val="24"/>
                <w:szCs w:val="24"/>
                <w:lang w:eastAsia="zh-CN"/>
              </w:rPr>
              <w:t>供应商</w:t>
            </w:r>
            <w:r>
              <w:rPr>
                <w:rFonts w:hint="eastAsia" w:ascii="仿宋" w:hAnsi="仿宋" w:eastAsia="仿宋" w:cs="仿宋"/>
                <w:sz w:val="24"/>
                <w:szCs w:val="24"/>
              </w:rPr>
              <w:t>资格要求（三）本项目的特定资格条件”的要求提交。</w:t>
            </w:r>
          </w:p>
        </w:tc>
      </w:tr>
    </w:tbl>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注：</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fldChar w:fldCharType="begin"/>
      </w:r>
      <w:r>
        <w:rPr>
          <w:rFonts w:hint="eastAsia" w:ascii="仿宋" w:hAnsi="仿宋" w:eastAsia="仿宋" w:cs="仿宋"/>
          <w:kern w:val="0"/>
          <w:sz w:val="24"/>
          <w:szCs w:val="24"/>
        </w:rPr>
        <w:instrText xml:space="preserve"> eq \o\ac(○,</w:instrText>
      </w:r>
      <w:r>
        <w:rPr>
          <w:rFonts w:hint="eastAsia" w:ascii="仿宋" w:hAnsi="仿宋" w:eastAsia="仿宋" w:cs="仿宋"/>
          <w:kern w:val="0"/>
          <w:position w:val="3"/>
          <w:sz w:val="16"/>
          <w:szCs w:val="24"/>
        </w:rPr>
        <w:instrText xml:space="preserve">1</w:instrText>
      </w:r>
      <w:r>
        <w:rPr>
          <w:rFonts w:hint="eastAsia" w:ascii="仿宋" w:hAnsi="仿宋" w:eastAsia="仿宋" w:cs="仿宋"/>
          <w:kern w:val="0"/>
          <w:sz w:val="24"/>
          <w:szCs w:val="24"/>
        </w:rPr>
        <w:instrText xml:space="preserve">)</w:instrText>
      </w:r>
      <w:r>
        <w:rPr>
          <w:rFonts w:hint="eastAsia" w:ascii="仿宋" w:hAnsi="仿宋" w:eastAsia="仿宋" w:cs="仿宋"/>
          <w:kern w:val="0"/>
          <w:sz w:val="24"/>
          <w:szCs w:val="24"/>
        </w:rPr>
        <w:fldChar w:fldCharType="end"/>
      </w:r>
      <w:r>
        <w:rPr>
          <w:rFonts w:hint="eastAsia" w:ascii="仿宋" w:hAnsi="仿宋" w:eastAsia="仿宋" w:cs="仿宋"/>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421"/>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4" w:type="dxa"/>
            <w:noWrap w:val="0"/>
            <w:vAlign w:val="center"/>
          </w:tcPr>
          <w:p>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3405" w:type="dxa"/>
            <w:gridSpan w:val="2"/>
            <w:noWrap w:val="0"/>
            <w:vAlign w:val="center"/>
          </w:tcPr>
          <w:p>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评审因素</w:t>
            </w:r>
          </w:p>
        </w:tc>
        <w:tc>
          <w:tcPr>
            <w:tcW w:w="5409" w:type="dxa"/>
            <w:noWrap w:val="0"/>
            <w:vAlign w:val="center"/>
          </w:tcPr>
          <w:p>
            <w:pPr>
              <w:snapToGrid w:val="0"/>
              <w:spacing w:line="400" w:lineRule="exact"/>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4" w:type="dxa"/>
            <w:vMerge w:val="restart"/>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421" w:type="dxa"/>
            <w:vMerge w:val="restart"/>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有效性审查</w:t>
            </w:r>
          </w:p>
        </w:tc>
        <w:tc>
          <w:tcPr>
            <w:tcW w:w="1984" w:type="dxa"/>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电子响应文件签署或盖章</w:t>
            </w:r>
          </w:p>
        </w:tc>
        <w:tc>
          <w:tcPr>
            <w:tcW w:w="5409" w:type="dxa"/>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4" w:type="dxa"/>
            <w:vMerge w:val="continue"/>
            <w:noWrap w:val="0"/>
            <w:vAlign w:val="center"/>
          </w:tcPr>
          <w:p>
            <w:pPr>
              <w:snapToGrid w:val="0"/>
              <w:spacing w:line="400" w:lineRule="exact"/>
              <w:rPr>
                <w:rFonts w:hint="eastAsia" w:ascii="仿宋" w:hAnsi="仿宋" w:eastAsia="仿宋" w:cs="仿宋"/>
                <w:sz w:val="24"/>
                <w:szCs w:val="24"/>
                <w:highlight w:val="none"/>
              </w:rPr>
            </w:pPr>
          </w:p>
        </w:tc>
        <w:tc>
          <w:tcPr>
            <w:tcW w:w="1421" w:type="dxa"/>
            <w:vMerge w:val="continue"/>
            <w:noWrap w:val="0"/>
            <w:vAlign w:val="center"/>
          </w:tcPr>
          <w:p>
            <w:pPr>
              <w:snapToGrid w:val="0"/>
              <w:spacing w:line="400" w:lineRule="exact"/>
              <w:rPr>
                <w:rFonts w:hint="eastAsia" w:ascii="仿宋" w:hAnsi="仿宋" w:eastAsia="仿宋" w:cs="仿宋"/>
                <w:sz w:val="24"/>
                <w:szCs w:val="24"/>
                <w:highlight w:val="none"/>
              </w:rPr>
            </w:pPr>
          </w:p>
        </w:tc>
        <w:tc>
          <w:tcPr>
            <w:tcW w:w="1984" w:type="dxa"/>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w:t>
            </w:r>
          </w:p>
        </w:tc>
        <w:tc>
          <w:tcPr>
            <w:tcW w:w="5409" w:type="dxa"/>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法定代表人身份证明及授权委托书有效，符合</w:t>
            </w:r>
            <w:r>
              <w:rPr>
                <w:rFonts w:hint="eastAsia" w:ascii="仿宋" w:hAnsi="仿宋" w:eastAsia="仿宋" w:cs="仿宋"/>
                <w:sz w:val="24"/>
                <w:szCs w:val="24"/>
                <w:highlight w:val="none"/>
                <w:lang w:eastAsia="zh-CN"/>
              </w:rPr>
              <w:t>询价文件</w:t>
            </w:r>
            <w:r>
              <w:rPr>
                <w:rFonts w:hint="eastAsia" w:ascii="仿宋" w:hAnsi="仿宋" w:eastAsia="仿宋" w:cs="仿宋"/>
                <w:sz w:val="24"/>
                <w:szCs w:val="24"/>
                <w:highlight w:val="none"/>
              </w:rPr>
              <w:t>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4" w:type="dxa"/>
            <w:vMerge w:val="continue"/>
            <w:noWrap w:val="0"/>
            <w:vAlign w:val="center"/>
          </w:tcPr>
          <w:p>
            <w:pPr>
              <w:snapToGrid w:val="0"/>
              <w:spacing w:line="400" w:lineRule="exact"/>
              <w:rPr>
                <w:rFonts w:hint="eastAsia" w:ascii="仿宋" w:hAnsi="仿宋" w:eastAsia="仿宋" w:cs="仿宋"/>
                <w:sz w:val="24"/>
                <w:szCs w:val="24"/>
                <w:highlight w:val="none"/>
              </w:rPr>
            </w:pPr>
          </w:p>
        </w:tc>
        <w:tc>
          <w:tcPr>
            <w:tcW w:w="1421" w:type="dxa"/>
            <w:vMerge w:val="continue"/>
            <w:noWrap w:val="0"/>
            <w:vAlign w:val="center"/>
          </w:tcPr>
          <w:p>
            <w:pPr>
              <w:snapToGrid w:val="0"/>
              <w:spacing w:line="400" w:lineRule="exact"/>
              <w:rPr>
                <w:rFonts w:hint="eastAsia" w:ascii="仿宋" w:hAnsi="仿宋" w:eastAsia="仿宋" w:cs="仿宋"/>
                <w:sz w:val="24"/>
                <w:szCs w:val="24"/>
                <w:highlight w:val="none"/>
              </w:rPr>
            </w:pPr>
          </w:p>
        </w:tc>
        <w:tc>
          <w:tcPr>
            <w:tcW w:w="1984" w:type="dxa"/>
            <w:noWrap w:val="0"/>
            <w:vAlign w:val="center"/>
          </w:tcPr>
          <w:p>
            <w:pPr>
              <w:snapToGrid w:val="0"/>
              <w:spacing w:line="40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zh-CN"/>
              </w:rPr>
              <w:t>方案</w:t>
            </w:r>
          </w:p>
        </w:tc>
        <w:tc>
          <w:tcPr>
            <w:tcW w:w="5409" w:type="dxa"/>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每个分包只能有一个方案</w:t>
            </w:r>
            <w:r>
              <w:rPr>
                <w:rFonts w:hint="eastAsia" w:ascii="仿宋" w:hAnsi="仿宋" w:eastAsia="仿宋" w:cs="仿宋"/>
                <w:kern w:val="0"/>
                <w:sz w:val="24"/>
                <w:szCs w:val="24"/>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4" w:type="dxa"/>
            <w:vMerge w:val="continue"/>
            <w:noWrap w:val="0"/>
            <w:vAlign w:val="center"/>
          </w:tcPr>
          <w:p>
            <w:pPr>
              <w:snapToGrid w:val="0"/>
              <w:spacing w:line="400" w:lineRule="exact"/>
              <w:rPr>
                <w:rFonts w:hint="eastAsia" w:ascii="仿宋" w:hAnsi="仿宋" w:eastAsia="仿宋" w:cs="仿宋"/>
                <w:sz w:val="24"/>
                <w:szCs w:val="24"/>
                <w:highlight w:val="none"/>
              </w:rPr>
            </w:pPr>
          </w:p>
        </w:tc>
        <w:tc>
          <w:tcPr>
            <w:tcW w:w="1421" w:type="dxa"/>
            <w:vMerge w:val="continue"/>
            <w:noWrap w:val="0"/>
            <w:vAlign w:val="center"/>
          </w:tcPr>
          <w:p>
            <w:pPr>
              <w:snapToGrid w:val="0"/>
              <w:spacing w:line="400" w:lineRule="exact"/>
              <w:rPr>
                <w:rFonts w:hint="eastAsia" w:ascii="仿宋" w:hAnsi="仿宋" w:eastAsia="仿宋" w:cs="仿宋"/>
                <w:sz w:val="24"/>
                <w:szCs w:val="24"/>
                <w:highlight w:val="none"/>
              </w:rPr>
            </w:pPr>
          </w:p>
        </w:tc>
        <w:tc>
          <w:tcPr>
            <w:tcW w:w="1984" w:type="dxa"/>
            <w:noWrap w:val="0"/>
            <w:vAlign w:val="center"/>
          </w:tcPr>
          <w:p>
            <w:pPr>
              <w:snapToGrid w:val="0"/>
              <w:spacing w:line="40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报价唯一</w:t>
            </w:r>
          </w:p>
        </w:tc>
        <w:tc>
          <w:tcPr>
            <w:tcW w:w="5409" w:type="dxa"/>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只能在采购预算范围内报价，</w:t>
            </w:r>
            <w:r>
              <w:rPr>
                <w:rFonts w:hint="eastAsia" w:ascii="仿宋" w:hAnsi="仿宋" w:eastAsia="仿宋" w:cs="仿宋"/>
                <w:sz w:val="24"/>
                <w:szCs w:val="24"/>
                <w:highlight w:val="none"/>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14" w:type="dxa"/>
            <w:vMerge w:val="restart"/>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421" w:type="dxa"/>
            <w:vMerge w:val="restart"/>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完整性审查</w:t>
            </w:r>
          </w:p>
        </w:tc>
        <w:tc>
          <w:tcPr>
            <w:tcW w:w="1984" w:type="dxa"/>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zh-CN"/>
              </w:rPr>
              <w:t>文件份数</w:t>
            </w:r>
          </w:p>
        </w:tc>
        <w:tc>
          <w:tcPr>
            <w:tcW w:w="5409" w:type="dxa"/>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lang w:val="zh-CN"/>
              </w:rPr>
              <w:t>响应文件正、副本数量（含电子文档）符合 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14" w:type="dxa"/>
            <w:vMerge w:val="continue"/>
            <w:noWrap w:val="0"/>
            <w:vAlign w:val="center"/>
          </w:tcPr>
          <w:p>
            <w:pPr>
              <w:snapToGrid w:val="0"/>
              <w:spacing w:line="400" w:lineRule="exact"/>
              <w:rPr>
                <w:rFonts w:hint="eastAsia" w:ascii="仿宋" w:hAnsi="仿宋" w:eastAsia="仿宋" w:cs="仿宋"/>
                <w:sz w:val="24"/>
                <w:szCs w:val="24"/>
                <w:highlight w:val="none"/>
              </w:rPr>
            </w:pPr>
          </w:p>
        </w:tc>
        <w:tc>
          <w:tcPr>
            <w:tcW w:w="1421" w:type="dxa"/>
            <w:vMerge w:val="continue"/>
            <w:noWrap w:val="0"/>
            <w:vAlign w:val="center"/>
          </w:tcPr>
          <w:p>
            <w:pPr>
              <w:snapToGrid w:val="0"/>
              <w:spacing w:line="400" w:lineRule="exact"/>
              <w:rPr>
                <w:rFonts w:hint="eastAsia" w:ascii="仿宋" w:hAnsi="仿宋" w:eastAsia="仿宋" w:cs="仿宋"/>
                <w:sz w:val="24"/>
                <w:szCs w:val="24"/>
                <w:highlight w:val="none"/>
              </w:rPr>
            </w:pPr>
          </w:p>
        </w:tc>
        <w:tc>
          <w:tcPr>
            <w:tcW w:w="1984" w:type="dxa"/>
            <w:noWrap w:val="0"/>
            <w:vAlign w:val="center"/>
          </w:tcPr>
          <w:p>
            <w:pPr>
              <w:snapToGrid w:val="0"/>
              <w:spacing w:line="40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zh-CN"/>
              </w:rPr>
              <w:t>文件内容</w:t>
            </w:r>
          </w:p>
        </w:tc>
        <w:tc>
          <w:tcPr>
            <w:tcW w:w="5409" w:type="dxa"/>
            <w:noWrap w:val="0"/>
            <w:vAlign w:val="center"/>
          </w:tcPr>
          <w:p>
            <w:pPr>
              <w:snapToGrid w:val="0"/>
              <w:spacing w:line="40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报价</w:t>
            </w:r>
            <w:r>
              <w:rPr>
                <w:rFonts w:hint="eastAsia" w:ascii="仿宋" w:hAnsi="仿宋" w:eastAsia="仿宋" w:cs="仿宋"/>
                <w:sz w:val="24"/>
                <w:szCs w:val="24"/>
                <w:highlight w:val="none"/>
                <w:lang w:val="zh-CN"/>
              </w:rPr>
              <w:t>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4" w:type="dxa"/>
            <w:vMerge w:val="restart"/>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421" w:type="dxa"/>
            <w:vMerge w:val="restart"/>
            <w:noWrap w:val="0"/>
            <w:vAlign w:val="center"/>
          </w:tcPr>
          <w:p>
            <w:pPr>
              <w:snapToGrid w:val="0"/>
              <w:spacing w:line="400" w:lineRule="exact"/>
              <w:rPr>
                <w:rFonts w:hint="eastAsia" w:ascii="仿宋" w:hAnsi="仿宋" w:eastAsia="仿宋" w:cs="仿宋"/>
                <w:sz w:val="24"/>
                <w:szCs w:val="24"/>
                <w:highlight w:val="none"/>
                <w:lang w:val="zh-CN"/>
              </w:rPr>
            </w:pPr>
            <w:r>
              <w:rPr>
                <w:rFonts w:hint="eastAsia" w:ascii="仿宋" w:hAnsi="仿宋" w:eastAsia="仿宋" w:cs="仿宋"/>
                <w:sz w:val="24"/>
                <w:szCs w:val="24"/>
                <w:highlight w:val="none"/>
              </w:rPr>
              <w:t>报价文件的响应程度审查</w:t>
            </w:r>
          </w:p>
        </w:tc>
        <w:tc>
          <w:tcPr>
            <w:tcW w:w="1984" w:type="dxa"/>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报价文件内容</w:t>
            </w:r>
          </w:p>
        </w:tc>
        <w:tc>
          <w:tcPr>
            <w:tcW w:w="5409" w:type="dxa"/>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Cs w:val="21"/>
                <w:highlight w:val="none"/>
              </w:rPr>
              <w:t>对</w:t>
            </w:r>
            <w:r>
              <w:rPr>
                <w:rFonts w:hint="eastAsia" w:ascii="仿宋" w:hAnsi="仿宋" w:eastAsia="仿宋" w:cs="仿宋"/>
                <w:szCs w:val="21"/>
                <w:highlight w:val="none"/>
                <w:lang w:val="en-US" w:eastAsia="zh-CN"/>
              </w:rPr>
              <w:t>询价</w:t>
            </w:r>
            <w:r>
              <w:rPr>
                <w:rFonts w:hint="eastAsia" w:ascii="仿宋" w:hAnsi="仿宋" w:eastAsia="仿宋" w:cs="仿宋"/>
                <w:szCs w:val="21"/>
                <w:highlight w:val="none"/>
              </w:rPr>
              <w:t>文件第</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篇、第</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rPr>
              <w:t>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4" w:type="dxa"/>
            <w:vMerge w:val="continue"/>
            <w:noWrap w:val="0"/>
            <w:vAlign w:val="center"/>
          </w:tcPr>
          <w:p>
            <w:pPr>
              <w:snapToGrid w:val="0"/>
              <w:spacing w:line="400" w:lineRule="exact"/>
              <w:rPr>
                <w:rFonts w:hint="eastAsia" w:ascii="仿宋" w:hAnsi="仿宋" w:eastAsia="仿宋" w:cs="仿宋"/>
                <w:sz w:val="24"/>
                <w:szCs w:val="24"/>
                <w:highlight w:val="none"/>
              </w:rPr>
            </w:pPr>
          </w:p>
        </w:tc>
        <w:tc>
          <w:tcPr>
            <w:tcW w:w="1421" w:type="dxa"/>
            <w:vMerge w:val="continue"/>
            <w:noWrap w:val="0"/>
            <w:vAlign w:val="center"/>
          </w:tcPr>
          <w:p>
            <w:pPr>
              <w:snapToGrid w:val="0"/>
              <w:spacing w:line="400" w:lineRule="exact"/>
              <w:rPr>
                <w:rFonts w:hint="eastAsia" w:ascii="仿宋" w:hAnsi="仿宋" w:eastAsia="仿宋" w:cs="仿宋"/>
                <w:sz w:val="24"/>
                <w:szCs w:val="24"/>
                <w:highlight w:val="none"/>
                <w:lang w:val="zh-CN"/>
              </w:rPr>
            </w:pPr>
          </w:p>
        </w:tc>
        <w:tc>
          <w:tcPr>
            <w:tcW w:w="1984" w:type="dxa"/>
            <w:noWrap w:val="0"/>
            <w:vAlign w:val="center"/>
          </w:tcPr>
          <w:p>
            <w:pPr>
              <w:snapToGrid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报价有效期</w:t>
            </w:r>
          </w:p>
        </w:tc>
        <w:tc>
          <w:tcPr>
            <w:tcW w:w="5409" w:type="dxa"/>
            <w:noWrap w:val="0"/>
            <w:vAlign w:val="center"/>
          </w:tcPr>
          <w:p>
            <w:pPr>
              <w:snapToGrid w:val="0"/>
              <w:spacing w:line="400" w:lineRule="exact"/>
              <w:rPr>
                <w:rFonts w:hint="eastAsia" w:ascii="仿宋" w:hAnsi="仿宋" w:eastAsia="仿宋" w:cs="仿宋"/>
                <w:sz w:val="24"/>
                <w:szCs w:val="24"/>
                <w:highlight w:val="none"/>
              </w:rPr>
            </w:pPr>
            <w:r>
              <w:rPr>
                <w:rFonts w:hint="eastAsia" w:ascii="方正仿宋_GBK" w:hAnsi="方正仿宋_GBK" w:eastAsia="方正仿宋_GBK" w:cs="方正仿宋_GBK"/>
                <w:sz w:val="21"/>
                <w:szCs w:val="21"/>
              </w:rPr>
              <w:t>响应文件及有关承诺文件有效期为提交响应文件截止时间起90天。</w:t>
            </w:r>
          </w:p>
        </w:tc>
      </w:tr>
    </w:tbl>
    <w:p>
      <w:pPr>
        <w:pStyle w:val="8"/>
        <w:spacing w:line="4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8"/>
        <w:spacing w:line="4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仿宋" w:hAnsi="仿宋" w:eastAsia="仿宋" w:cs="仿宋"/>
          <w:sz w:val="24"/>
          <w:szCs w:val="24"/>
        </w:rPr>
      </w:pPr>
      <w:r>
        <w:rPr>
          <w:rFonts w:hint="eastAsia" w:ascii="仿宋" w:hAnsi="仿宋" w:eastAsia="仿宋" w:cs="仿宋"/>
          <w:kern w:val="2"/>
          <w:sz w:val="24"/>
          <w:szCs w:val="24"/>
          <w:lang w:val="en-US" w:eastAsia="zh-CN" w:bidi="ar-SA"/>
        </w:rPr>
        <w:t>（四）评审的依据为询价通知书和电子响</w:t>
      </w:r>
      <w:r>
        <w:rPr>
          <w:rFonts w:hint="eastAsia" w:ascii="仿宋" w:hAnsi="仿宋" w:eastAsia="仿宋" w:cs="仿宋"/>
          <w:sz w:val="24"/>
          <w:szCs w:val="24"/>
        </w:rPr>
        <w:t>应文件（含有效的补充文件）。询价小组判断响应文件对询价通知书的响应，仅基于响应文件本身而不靠外部证据。</w:t>
      </w:r>
    </w:p>
    <w:p>
      <w:pPr>
        <w:pStyle w:val="2"/>
        <w:adjustRightInd w:val="0"/>
        <w:snapToGrid w:val="0"/>
        <w:spacing w:before="0" w:after="0" w:line="400" w:lineRule="exact"/>
        <w:ind w:firstLine="482" w:firstLineChars="200"/>
        <w:outlineLvl w:val="0"/>
        <w:rPr>
          <w:rFonts w:hint="eastAsia" w:ascii="仿宋" w:hAnsi="仿宋" w:eastAsia="仿宋" w:cs="仿宋"/>
          <w:sz w:val="24"/>
        </w:rPr>
      </w:pPr>
      <w:bookmarkStart w:id="89" w:name="_Toc65660351"/>
      <w:bookmarkStart w:id="90" w:name="_Toc275"/>
      <w:bookmarkStart w:id="91" w:name="_Toc64732013"/>
      <w:bookmarkStart w:id="92" w:name="_Toc30639"/>
      <w:bookmarkStart w:id="93" w:name="_Toc5149"/>
      <w:bookmarkStart w:id="94" w:name="_Toc11713"/>
      <w:bookmarkStart w:id="95" w:name="_Toc10466"/>
      <w:bookmarkStart w:id="96" w:name="_Toc22518"/>
      <w:bookmarkStart w:id="97" w:name="_Toc106034791"/>
      <w:r>
        <w:rPr>
          <w:rFonts w:hint="eastAsia" w:ascii="仿宋" w:hAnsi="仿宋" w:eastAsia="仿宋" w:cs="仿宋"/>
          <w:sz w:val="24"/>
        </w:rPr>
        <w:t>二、评定成交的标准</w:t>
      </w:r>
      <w:bookmarkEnd w:id="89"/>
      <w:bookmarkEnd w:id="90"/>
      <w:bookmarkEnd w:id="91"/>
      <w:bookmarkEnd w:id="92"/>
      <w:bookmarkEnd w:id="93"/>
      <w:bookmarkEnd w:id="94"/>
      <w:bookmarkEnd w:id="95"/>
      <w:bookmarkEnd w:id="96"/>
      <w:bookmarkEnd w:id="97"/>
    </w:p>
    <w:p>
      <w:pPr>
        <w:pStyle w:val="8"/>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询价小组将依照本询价通知书相关规定对询价项目技术（质量）需求和商务需求均能满足实质性响应要求的供应商所提交的报价进行政策性扣减，并依据价格按照由低到高的顺序提出3名以上成交候选人，并编写评审报告。</w:t>
      </w:r>
    </w:p>
    <w:p>
      <w:pPr>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（二）成交价格=供应商报价</w:t>
      </w:r>
    </w:p>
    <w:p>
      <w:pPr>
        <w:pStyle w:val="2"/>
        <w:adjustRightInd w:val="0"/>
        <w:snapToGrid w:val="0"/>
        <w:spacing w:before="0" w:after="0" w:line="400" w:lineRule="exact"/>
        <w:ind w:firstLine="482" w:firstLineChars="200"/>
        <w:outlineLvl w:val="0"/>
        <w:rPr>
          <w:rFonts w:hint="eastAsia" w:ascii="仿宋" w:hAnsi="仿宋" w:eastAsia="仿宋" w:cs="仿宋"/>
          <w:sz w:val="24"/>
        </w:rPr>
      </w:pPr>
      <w:bookmarkStart w:id="98" w:name="_Toc12644"/>
      <w:bookmarkStart w:id="99" w:name="_Toc106034792"/>
      <w:bookmarkStart w:id="100" w:name="_Toc65660352"/>
      <w:bookmarkStart w:id="101" w:name="_Toc29113"/>
      <w:bookmarkStart w:id="102" w:name="_Toc19473"/>
      <w:bookmarkStart w:id="103" w:name="_Toc2305"/>
      <w:bookmarkStart w:id="104" w:name="_Toc27093"/>
      <w:bookmarkStart w:id="105" w:name="_Toc7217"/>
      <w:r>
        <w:rPr>
          <w:rFonts w:hint="eastAsia" w:ascii="仿宋" w:hAnsi="仿宋" w:eastAsia="仿宋" w:cs="仿宋"/>
          <w:sz w:val="24"/>
        </w:rPr>
        <w:t>三、</w:t>
      </w:r>
      <w:bookmarkEnd w:id="98"/>
      <w:bookmarkEnd w:id="99"/>
      <w:bookmarkEnd w:id="100"/>
      <w:bookmarkEnd w:id="101"/>
      <w:bookmarkEnd w:id="102"/>
      <w:r>
        <w:rPr>
          <w:rFonts w:hint="eastAsia" w:ascii="仿宋" w:hAnsi="仿宋" w:eastAsia="仿宋" w:cs="仿宋"/>
          <w:sz w:val="24"/>
        </w:rPr>
        <w:t>无效报价</w:t>
      </w:r>
      <w:bookmarkEnd w:id="103"/>
      <w:bookmarkEnd w:id="104"/>
      <w:bookmarkEnd w:id="10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供应商发生以下条款情况之一者，视为无效报价：</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（一）供应商不符合规定的资格条件的；</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（二）供应商未通过实质性响应审查的；</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（三）供应商未在保证金到账截止时间前足额交纳所参与包保证金的；</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（四）供应商所提交的响应文件未按“第七篇响应文件格式要求”要求签署或盖章的；</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（五）供应商的报价超过采购预算或最高限价的；</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（六）供应商不接受询价小组修正后的价格的；</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（七）单位负责人为同一人或者存在直接控股、管理关系的不同供应商，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（包）报价的；</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（八）为采购项目提供整体设计、规范编制或者项目管理、监理、检测等服务的供应商再参加该采购项目的其他采购活动的；</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（九）同一</w:t>
      </w:r>
      <w:r>
        <w:rPr>
          <w:rFonts w:ascii="方正仿宋_GBK" w:hAnsi="宋体" w:eastAsia="方正仿宋_GBK"/>
          <w:sz w:val="24"/>
          <w:szCs w:val="24"/>
        </w:rPr>
        <w:t>合同项</w:t>
      </w:r>
      <w:r>
        <w:rPr>
          <w:rFonts w:hint="eastAsia" w:ascii="方正仿宋_GBK" w:hAnsi="宋体" w:eastAsia="方正仿宋_GBK"/>
          <w:sz w:val="24"/>
          <w:szCs w:val="24"/>
        </w:rPr>
        <w:t>（包）</w:t>
      </w:r>
      <w:r>
        <w:rPr>
          <w:rFonts w:ascii="方正仿宋_GBK" w:hAnsi="宋体" w:eastAsia="方正仿宋_GBK"/>
          <w:sz w:val="24"/>
          <w:szCs w:val="24"/>
        </w:rPr>
        <w:t>下</w:t>
      </w:r>
      <w:r>
        <w:rPr>
          <w:rFonts w:hint="eastAsia" w:ascii="方正仿宋_GBK" w:hAnsi="宋体" w:eastAsia="方正仿宋_GBK"/>
          <w:sz w:val="24"/>
          <w:szCs w:val="24"/>
        </w:rPr>
        <w:t>的货物，制造商参与报价，再委托代理商参与报价的；</w:t>
      </w:r>
    </w:p>
    <w:p>
      <w:pPr>
        <w:pStyle w:val="8"/>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（十）供应商响应文件内容有与国家现行法律法规相违背的内容，或附有采购人无法接受条件的；</w:t>
      </w:r>
    </w:p>
    <w:p>
      <w:pPr>
        <w:pStyle w:val="8"/>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（十一）法律、法规和询价通知书规定的其他无效情形。</w:t>
      </w: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106" w:name="_Toc106034793"/>
      <w:bookmarkStart w:id="107" w:name="_Toc28422"/>
      <w:bookmarkStart w:id="108" w:name="_Toc29298"/>
      <w:bookmarkStart w:id="109" w:name="_Toc65660353"/>
      <w:bookmarkStart w:id="110" w:name="_Toc22716"/>
      <w:r>
        <w:rPr>
          <w:rFonts w:hint="eastAsia" w:ascii="方正仿宋_GBK" w:hAnsi="宋体" w:eastAsia="方正仿宋_GBK"/>
          <w:sz w:val="24"/>
        </w:rPr>
        <w:t>四、采购终止</w:t>
      </w:r>
      <w:bookmarkEnd w:id="106"/>
      <w:bookmarkEnd w:id="107"/>
      <w:bookmarkEnd w:id="108"/>
      <w:bookmarkEnd w:id="109"/>
      <w:bookmarkEnd w:id="110"/>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（一）因情况变化，不再符合规定的询价采购方式适用情形的；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（二）出现影响采购公正的违法、违规行为的；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（三）在采购过程中符合竞争要求的供应商或者报价未超过采购预算的供应商不足3家的。</w:t>
      </w:r>
    </w:p>
    <w:p>
      <w:pPr>
        <w:pStyle w:val="2"/>
        <w:jc w:val="center"/>
        <w:rPr>
          <w:rFonts w:hint="eastAsia" w:ascii="仿宋" w:hAnsi="仿宋" w:eastAsia="仿宋" w:cs="仿宋"/>
          <w:sz w:val="44"/>
          <w:szCs w:val="44"/>
        </w:rPr>
      </w:pPr>
      <w:r>
        <w:rPr>
          <w:rFonts w:hint="eastAsia" w:ascii="仿宋" w:hAnsi="仿宋" w:eastAsia="仿宋" w:cs="仿宋"/>
          <w:sz w:val="44"/>
          <w:szCs w:val="44"/>
        </w:rPr>
        <w:br w:type="page"/>
      </w:r>
      <w:bookmarkStart w:id="111" w:name="_Toc10795"/>
      <w:r>
        <w:rPr>
          <w:rFonts w:hint="eastAsia" w:ascii="仿宋" w:hAnsi="仿宋" w:eastAsia="仿宋" w:cs="仿宋"/>
          <w:sz w:val="44"/>
          <w:szCs w:val="44"/>
        </w:rPr>
        <w:t>第</w:t>
      </w:r>
      <w:r>
        <w:rPr>
          <w:rFonts w:hint="eastAsia" w:ascii="仿宋" w:hAnsi="仿宋" w:eastAsia="仿宋" w:cs="仿宋"/>
          <w:sz w:val="44"/>
          <w:szCs w:val="44"/>
          <w:lang w:val="en-US" w:eastAsia="zh-CN"/>
        </w:rPr>
        <w:t>五</w:t>
      </w:r>
      <w:r>
        <w:rPr>
          <w:rFonts w:hint="eastAsia" w:ascii="仿宋" w:hAnsi="仿宋" w:eastAsia="仿宋" w:cs="仿宋"/>
          <w:sz w:val="44"/>
          <w:szCs w:val="44"/>
        </w:rPr>
        <w:t xml:space="preserve">篇   </w:t>
      </w:r>
      <w:r>
        <w:rPr>
          <w:rFonts w:hint="eastAsia" w:ascii="仿宋" w:hAnsi="仿宋" w:eastAsia="仿宋" w:cs="仿宋"/>
          <w:sz w:val="44"/>
          <w:szCs w:val="44"/>
          <w:lang w:val="en-US" w:eastAsia="zh-CN"/>
        </w:rPr>
        <w:t>供应商</w:t>
      </w:r>
      <w:r>
        <w:rPr>
          <w:rFonts w:hint="eastAsia" w:ascii="仿宋" w:hAnsi="仿宋" w:eastAsia="仿宋" w:cs="仿宋"/>
          <w:sz w:val="44"/>
          <w:szCs w:val="44"/>
        </w:rPr>
        <w:t>须知</w:t>
      </w:r>
      <w:bookmarkEnd w:id="111"/>
    </w:p>
    <w:p>
      <w:pPr>
        <w:pStyle w:val="3"/>
        <w:spacing w:before="0" w:after="0" w:line="520" w:lineRule="exact"/>
        <w:rPr>
          <w:rFonts w:hint="eastAsia" w:ascii="方正仿宋_GBK" w:hAnsi="方正仿宋_GBK" w:eastAsia="方正仿宋_GBK" w:cs="方正仿宋_GBK"/>
          <w:sz w:val="24"/>
          <w:szCs w:val="24"/>
        </w:rPr>
      </w:pPr>
      <w:bookmarkStart w:id="112" w:name="_Toc342913389"/>
      <w:bookmarkStart w:id="113" w:name="_Toc30141"/>
      <w:bookmarkStart w:id="114" w:name="_Toc5963"/>
      <w:bookmarkStart w:id="115" w:name="_Toc5033"/>
      <w:bookmarkStart w:id="116" w:name="_Toc27992"/>
      <w:bookmarkStart w:id="117" w:name="_Toc683"/>
      <w:r>
        <w:rPr>
          <w:rFonts w:hint="eastAsia" w:ascii="方正仿宋_GBK" w:hAnsi="方正仿宋_GBK" w:eastAsia="方正仿宋_GBK" w:cs="方正仿宋_GBK"/>
          <w:sz w:val="24"/>
          <w:szCs w:val="24"/>
        </w:rPr>
        <w:t>一、</w:t>
      </w:r>
      <w:bookmarkEnd w:id="112"/>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费用</w:t>
      </w:r>
      <w:bookmarkEnd w:id="113"/>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的供应商应承担其编制响应文件与递交响应文件所涉及的一切费用，不论</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结果如何，采购人在任何情况下无义务也无责任承担这些费用。</w:t>
      </w:r>
    </w:p>
    <w:p>
      <w:pPr>
        <w:pStyle w:val="3"/>
        <w:tabs>
          <w:tab w:val="left" w:pos="2640"/>
        </w:tabs>
        <w:spacing w:before="0" w:after="0" w:line="520" w:lineRule="exact"/>
        <w:rPr>
          <w:rFonts w:hint="eastAsia" w:ascii="方正仿宋_GBK" w:hAnsi="方正仿宋_GBK" w:eastAsia="方正仿宋_GBK" w:cs="方正仿宋_GBK"/>
          <w:sz w:val="24"/>
          <w:szCs w:val="24"/>
        </w:rPr>
      </w:pPr>
      <w:bookmarkStart w:id="118" w:name="_Toc2740"/>
      <w:bookmarkStart w:id="119" w:name="_Toc499131167"/>
      <w:bookmarkStart w:id="120" w:name="_Toc342913391"/>
      <w:bookmarkStart w:id="121" w:name="_Toc499216297"/>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w:t>
      </w:r>
      <w:bookmarkEnd w:id="118"/>
      <w:bookmarkEnd w:id="119"/>
      <w:bookmarkEnd w:id="120"/>
      <w:bookmarkEnd w:id="121"/>
    </w:p>
    <w:p>
      <w:pPr>
        <w:pStyle w:val="31"/>
        <w:spacing w:line="520" w:lineRule="exact"/>
        <w:ind w:firstLine="480" w:firstLineChars="200"/>
        <w:rPr>
          <w:rFonts w:hint="eastAsia" w:ascii="方正仿宋_GBK" w:hAnsi="方正仿宋_GBK" w:eastAsia="方正仿宋_GBK" w:cs="方正仿宋_GBK"/>
          <w:sz w:val="24"/>
          <w:szCs w:val="24"/>
        </w:rPr>
      </w:pPr>
      <w:bookmarkStart w:id="122" w:name="_Toc318159160"/>
      <w:bookmarkStart w:id="123" w:name="_Toc318159349"/>
      <w:bookmarkStart w:id="124" w:name="_Toc318166429"/>
      <w:bookmarkStart w:id="125" w:name="_Toc318159780"/>
      <w:r>
        <w:rPr>
          <w:rFonts w:hint="eastAsia" w:ascii="方正仿宋_GBK" w:hAnsi="方正仿宋_GBK" w:eastAsia="方正仿宋_GBK" w:cs="方正仿宋_GBK"/>
          <w:sz w:val="24"/>
          <w:szCs w:val="24"/>
        </w:rPr>
        <w:t>（一）</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文件由采购邀请书、供应商须知、采购服务需求、采购商务需求、合同草案条款、响应文件编制要求六部分组成。</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文件不可分割的部分。</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文件的解释</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文件有疑问，必须以书面形式在提交响应文件截止时间3个工作日前向采购人要求澄清，采购人可视具体情况做出处理或答复。如供应商未提出疑问，视为完全理解并同意本</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文件。一经进入</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程序，即视为供应商已详细阅读全部文件资料，完全理解</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文件所有条款内容并同意放弃对这方面有不明白及误解的权利。</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文件中，</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小组根据与供应商进行</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可能实质性变动的内容为</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文件第三、四、五篇全部内容。</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文件和响应文件（含有效的书面承诺）。</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小组判断响应文件对</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文件的响应，仅基于响应文件本身而不靠外部证据。</w:t>
      </w:r>
    </w:p>
    <w:bookmarkEnd w:id="122"/>
    <w:bookmarkEnd w:id="123"/>
    <w:bookmarkEnd w:id="124"/>
    <w:bookmarkEnd w:id="125"/>
    <w:p>
      <w:pPr>
        <w:pStyle w:val="3"/>
        <w:spacing w:before="0" w:after="0" w:line="520" w:lineRule="exact"/>
        <w:rPr>
          <w:rFonts w:hint="eastAsia" w:ascii="方正仿宋_GBK" w:hAnsi="方正仿宋_GBK" w:eastAsia="方正仿宋_GBK" w:cs="方正仿宋_GBK"/>
          <w:sz w:val="24"/>
          <w:szCs w:val="24"/>
        </w:rPr>
      </w:pPr>
      <w:bookmarkStart w:id="126" w:name="_Toc499216298"/>
      <w:bookmarkStart w:id="127" w:name="_Toc179714297"/>
      <w:bookmarkStart w:id="128" w:name="_Toc102227318"/>
      <w:bookmarkStart w:id="129" w:name="_Toc499131168"/>
      <w:bookmarkStart w:id="130" w:name="_Toc21320"/>
      <w:bookmarkStart w:id="131" w:name="_Toc342913392"/>
      <w:r>
        <w:rPr>
          <w:rFonts w:hint="eastAsia" w:ascii="方正仿宋_GBK" w:hAnsi="方正仿宋_GBK" w:eastAsia="方正仿宋_GBK" w:cs="方正仿宋_GBK"/>
          <w:sz w:val="24"/>
          <w:szCs w:val="24"/>
        </w:rPr>
        <w:t>三、</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要求</w:t>
      </w:r>
      <w:bookmarkEnd w:id="126"/>
      <w:bookmarkEnd w:id="127"/>
      <w:bookmarkEnd w:id="128"/>
      <w:bookmarkEnd w:id="129"/>
      <w:bookmarkEnd w:id="130"/>
      <w:bookmarkEnd w:id="131"/>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文件的要求编制响应文件，并对</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文件提出的要求和条件作出实质性响应，响应文件原则上采用软面订本，同时应编制完整的页码、目录。</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pPr>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本项目不接受联合体投标。</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有效期：响应文件及有关承诺文件有效期为提交响应文件截止时间起90天。</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保证金（如有）</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1、供应商提交保证金金额和方式详见“第一篇  五、</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保证金”；</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2、发生以下情况之一者，</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保证金不予退还：</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2.1供应商在提交响应文件截止时间后撤回响应文件的；</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2.2供应商在响应文件中提供虚假材料的；</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2.3除因不可抗力或</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文件认可的情形以外，成交供应商不与采购人签订合同的；</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2.4供应商与采购人、其他供应商或者采购代理机构恶意串通的；</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2.5成交供应商不按规定的时间或拒绝按成交状态签订合同（即不按照采购文件确定的合同文本以及采购标的、规格型号、采购金额、采购数量、技术和服务要求等事项签订采购合同的。）</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（五）修正错误</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小组按上述修正错误的原则及方法修正供应商的报价，供应商同意并签字确认后，修正后的报价对供应商具有约束作用。如果供应商不接受修正后的价格，将失去成为成交供应商的资格。</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（六）提交响应文件的份数和签署</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1、响应文件一式三份，其中正本一份，副本二份，副本可为正本的复印件，应与正本一致，如出现不一致情况以正本为准。</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2、在响应文件正本中，</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文件第六篇响应文件编制要求中规定签字、盖章的地方必须按其规定签字、盖章。</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（七）响应文件的递交</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响应文件的密封</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1.1响应文件的正本、副本均应密封送达递交响应文件地点，应在封套上注明项目名称、供应商名称。若正本、副本分别进行密封的，还应在封套上注明“正本”、“副本”、字样。</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1.2封套的封口处应加盖供应商公章或由法定代表人授权代表签字。</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2.如果响应文件通过邮寄递交，供应商应将响应文件用内、外两层封套密封。</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2.1内层封套的封装同 “1、”款规定。</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2.2外层封套装入“1、”款所述全部内封资料，并注明项目编号、项目名称、采购代理机构名称及地址。同时应写明供应商的名称、地址，以便将迟交的响应文件原封退还。</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3.如果未按上述规定进行密封，采购代理机构对响应文件误投、丢失或提前拆封不负责任。</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（八）供应商参与人员</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各个供应商应当派1-2名代表参与</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，至少1人应为法定代表人或具有法定代表人授权委托书的授权代表。</w:t>
      </w:r>
    </w:p>
    <w:p>
      <w:pPr>
        <w:pStyle w:val="3"/>
        <w:spacing w:before="0" w:after="0" w:line="520" w:lineRule="exact"/>
        <w:rPr>
          <w:rFonts w:hint="eastAsia" w:ascii="方正仿宋_GBK" w:hAnsi="方正仿宋_GBK" w:eastAsia="方正仿宋_GBK" w:cs="方正仿宋_GBK"/>
          <w:sz w:val="24"/>
          <w:szCs w:val="24"/>
        </w:rPr>
      </w:pPr>
      <w:bookmarkStart w:id="132" w:name="_Toc499216299"/>
      <w:bookmarkStart w:id="133" w:name="_Toc27864"/>
      <w:bookmarkStart w:id="134" w:name="_Toc499131169"/>
      <w:r>
        <w:rPr>
          <w:rFonts w:hint="eastAsia" w:ascii="方正仿宋_GBK" w:hAnsi="方正仿宋_GBK" w:eastAsia="方正仿宋_GBK" w:cs="方正仿宋_GBK"/>
          <w:sz w:val="24"/>
          <w:szCs w:val="24"/>
        </w:rPr>
        <w:t>四、成交供应商的确认和变更</w:t>
      </w:r>
      <w:bookmarkEnd w:id="132"/>
      <w:bookmarkEnd w:id="133"/>
      <w:bookmarkEnd w:id="134"/>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方正仿宋_GBK" w:hAnsi="方正仿宋_GBK" w:eastAsia="方正仿宋_GBK" w:cs="方正仿宋_GBK"/>
          <w:sz w:val="24"/>
          <w:szCs w:val="24"/>
          <w:lang w:eastAsia="zh-CN"/>
        </w:rPr>
        <w:t>询价</w:t>
      </w:r>
      <w:r>
        <w:rPr>
          <w:rFonts w:hint="eastAsia" w:ascii="方正仿宋_GBK" w:hAnsi="方正仿宋_GBK" w:eastAsia="方正仿宋_GBK" w:cs="方正仿宋_GBK"/>
          <w:sz w:val="24"/>
          <w:szCs w:val="24"/>
        </w:rPr>
        <w:t>小组直接确定成交供应商。采购人逾期未确定成交供应商且不提出异议的，视为确定评审报告提出的排序第一的供应商为成交供应商。</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成交供应商拒绝与采购人签订合同的，采购人可以按照评标报告推荐的成交候选供应商顺序，确定排名下一位的候选人为成交供应商，也可以重新开展采购活动。</w:t>
      </w:r>
    </w:p>
    <w:p>
      <w:pPr>
        <w:pStyle w:val="3"/>
        <w:spacing w:before="0" w:after="0" w:line="520" w:lineRule="exact"/>
        <w:rPr>
          <w:rFonts w:hint="eastAsia" w:ascii="方正仿宋_GBK" w:hAnsi="方正仿宋_GBK" w:eastAsia="方正仿宋_GBK" w:cs="方正仿宋_GBK"/>
          <w:sz w:val="24"/>
          <w:szCs w:val="24"/>
        </w:rPr>
      </w:pPr>
      <w:bookmarkStart w:id="135" w:name="_Toc499131170"/>
      <w:bookmarkStart w:id="136" w:name="_Toc342913395"/>
      <w:bookmarkStart w:id="137" w:name="_Toc102227321"/>
      <w:bookmarkStart w:id="138" w:name="_Toc499216300"/>
      <w:bookmarkStart w:id="139" w:name="_Toc26932"/>
      <w:r>
        <w:rPr>
          <w:rFonts w:hint="eastAsia" w:ascii="方正仿宋_GBK" w:hAnsi="方正仿宋_GBK" w:eastAsia="方正仿宋_GBK" w:cs="方正仿宋_GBK"/>
          <w:sz w:val="24"/>
          <w:szCs w:val="24"/>
        </w:rPr>
        <w:t>五、成交通知</w:t>
      </w:r>
      <w:bookmarkEnd w:id="135"/>
      <w:bookmarkEnd w:id="136"/>
      <w:bookmarkEnd w:id="137"/>
      <w:bookmarkEnd w:id="138"/>
      <w:bookmarkEnd w:id="139"/>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（一）成交供应商确定后，采购代理机构将在</w:t>
      </w:r>
      <w:r>
        <w:rPr>
          <w:rFonts w:hint="eastAsia" w:ascii="仿宋" w:hAnsi="仿宋" w:eastAsia="仿宋" w:cs="仿宋"/>
          <w:sz w:val="24"/>
          <w:szCs w:val="24"/>
          <w:highlight w:val="none"/>
        </w:rPr>
        <w:t>“重庆市种子站”（https://nyncw.cq.gov.cn/wsdw/zz/）</w:t>
      </w:r>
      <w:r>
        <w:rPr>
          <w:rFonts w:hint="eastAsia" w:ascii="方正仿宋_GBK" w:hAnsi="方正仿宋_GBK" w:eastAsia="方正仿宋_GBK" w:cs="方正仿宋_GBK"/>
          <w:sz w:val="24"/>
        </w:rPr>
        <w:t>网</w:t>
      </w:r>
      <w:r>
        <w:rPr>
          <w:rFonts w:hint="eastAsia" w:ascii="方正仿宋_GBK" w:hAnsi="方正仿宋_GBK" w:eastAsia="方正仿宋_GBK" w:cs="方正仿宋_GBK"/>
          <w:sz w:val="24"/>
          <w:szCs w:val="24"/>
        </w:rPr>
        <w:t>上发布成交结果公告。</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（二）结果公告发出同时，采购代理机构将以书面形式发出《成交通知书》。《成交通知书》一经发出即发生法律效力。</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pPr>
        <w:pStyle w:val="31"/>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（四）如有供应商对成交结果提出质疑的，在质疑处理完毕后发出成交通知书。</w:t>
      </w:r>
    </w:p>
    <w:p>
      <w:pPr>
        <w:pStyle w:val="3"/>
        <w:spacing w:before="0" w:after="0" w:line="520" w:lineRule="exact"/>
        <w:rPr>
          <w:rFonts w:hint="eastAsia" w:ascii="方正仿宋_GBK" w:hAnsi="方正仿宋_GBK" w:eastAsia="方正仿宋_GBK" w:cs="方正仿宋_GBK"/>
          <w:sz w:val="24"/>
          <w:szCs w:val="24"/>
        </w:rPr>
      </w:pPr>
      <w:bookmarkStart w:id="140" w:name="_Toc28715"/>
      <w:r>
        <w:rPr>
          <w:rFonts w:hint="eastAsia" w:ascii="方正仿宋_GBK" w:hAnsi="方正仿宋_GBK" w:eastAsia="方正仿宋_GBK" w:cs="方正仿宋_GBK"/>
          <w:sz w:val="24"/>
          <w:szCs w:val="24"/>
        </w:rPr>
        <w:t>六、招标代理服务费</w:t>
      </w:r>
      <w:bookmarkEnd w:id="140"/>
    </w:p>
    <w:p>
      <w:pPr>
        <w:spacing w:line="520" w:lineRule="exact"/>
        <w:ind w:firstLine="480" w:firstLineChars="200"/>
        <w:rPr>
          <w:rFonts w:ascii="方正仿宋_GBK" w:hAnsi="方正仿宋_GBK" w:eastAsia="方正仿宋_GBK" w:cs="方正仿宋_GBK"/>
          <w:sz w:val="24"/>
          <w:szCs w:val="22"/>
        </w:rPr>
      </w:pPr>
      <w:r>
        <w:rPr>
          <w:rFonts w:hint="eastAsia" w:ascii="方正仿宋_GBK" w:hAnsi="方正仿宋_GBK" w:eastAsia="方正仿宋_GBK" w:cs="方正仿宋_GBK"/>
          <w:sz w:val="24"/>
          <w:szCs w:val="22"/>
        </w:rPr>
        <w:t>（一）成交供应商在领取成交通知书前，向采购代理机构缴纳采购代理服务费，采购代理服务费按</w:t>
      </w:r>
      <w:r>
        <w:rPr>
          <w:rFonts w:hint="eastAsia" w:ascii="方正仿宋_GBK" w:hAnsi="方正仿宋_GBK" w:eastAsia="方正仿宋_GBK" w:cs="方正仿宋_GBK"/>
          <w:sz w:val="24"/>
          <w:szCs w:val="22"/>
          <w:lang w:val="en-US" w:eastAsia="zh-CN"/>
        </w:rPr>
        <w:t>定额3500</w:t>
      </w:r>
      <w:r>
        <w:rPr>
          <w:rFonts w:hint="eastAsia" w:ascii="方正仿宋_GBK" w:hAnsi="方正仿宋_GBK" w:eastAsia="方正仿宋_GBK" w:cs="方正仿宋_GBK"/>
          <w:sz w:val="24"/>
          <w:szCs w:val="22"/>
        </w:rPr>
        <w:t>元收取。</w:t>
      </w:r>
    </w:p>
    <w:p>
      <w:pPr>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（二）招标代理服务费缴纳账号：</w:t>
      </w:r>
    </w:p>
    <w:p>
      <w:pPr>
        <w:spacing w:line="520" w:lineRule="exact"/>
        <w:ind w:firstLine="480" w:firstLineChars="200"/>
        <w:rPr>
          <w:rFonts w:hint="eastAsia" w:ascii="方正仿宋_GBK" w:hAnsi="方正仿宋_GBK" w:eastAsia="方正仿宋_GBK" w:cs="方正仿宋_GBK"/>
          <w:sz w:val="24"/>
          <w:szCs w:val="24"/>
        </w:rPr>
      </w:pPr>
      <w:bookmarkStart w:id="141" w:name="_Toc102227322"/>
      <w:bookmarkStart w:id="142" w:name="_Toc342913396"/>
      <w:r>
        <w:rPr>
          <w:rFonts w:hint="eastAsia" w:ascii="方正仿宋_GBK" w:hAnsi="方正仿宋_GBK" w:eastAsia="方正仿宋_GBK" w:cs="方正仿宋_GBK"/>
          <w:sz w:val="24"/>
          <w:szCs w:val="24"/>
        </w:rPr>
        <w:t>户  名：四川国际招标有限责任公司重庆分公司</w:t>
      </w:r>
    </w:p>
    <w:p>
      <w:pPr>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开户行：招商银行重庆分行冉家坝支行</w:t>
      </w:r>
    </w:p>
    <w:p>
      <w:pPr>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账  号：123910264110501</w:t>
      </w:r>
    </w:p>
    <w:p>
      <w:pPr>
        <w:pStyle w:val="3"/>
        <w:spacing w:before="0" w:after="0" w:line="520" w:lineRule="exact"/>
        <w:rPr>
          <w:rFonts w:hint="eastAsia" w:ascii="方正仿宋_GBK" w:hAnsi="方正仿宋_GBK" w:eastAsia="方正仿宋_GBK" w:cs="方正仿宋_GBK"/>
          <w:sz w:val="24"/>
          <w:szCs w:val="24"/>
        </w:rPr>
      </w:pPr>
      <w:bookmarkStart w:id="143" w:name="_Toc8596"/>
      <w:r>
        <w:rPr>
          <w:rFonts w:hint="eastAsia" w:ascii="方正仿宋_GBK" w:hAnsi="方正仿宋_GBK" w:eastAsia="方正仿宋_GBK" w:cs="方正仿宋_GBK"/>
          <w:sz w:val="24"/>
          <w:szCs w:val="24"/>
        </w:rPr>
        <w:t>七、签订</w:t>
      </w:r>
      <w:bookmarkEnd w:id="141"/>
      <w:r>
        <w:rPr>
          <w:rFonts w:hint="eastAsia" w:ascii="方正仿宋_GBK" w:hAnsi="方正仿宋_GBK" w:eastAsia="方正仿宋_GBK" w:cs="方正仿宋_GBK"/>
          <w:sz w:val="24"/>
          <w:szCs w:val="24"/>
        </w:rPr>
        <w:t>合同</w:t>
      </w:r>
      <w:bookmarkEnd w:id="142"/>
      <w:bookmarkEnd w:id="143"/>
    </w:p>
    <w:p>
      <w:pPr>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（一）采购人与成交供应商应当在成交通知书发出之日起30日内，按照采购文件确定的合同文本以及采购标的、规格型号、采购金额、采购数量、技术和服务要求等事项签订采购合同。</w:t>
      </w:r>
    </w:p>
    <w:p>
      <w:pPr>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文件、成交供应商的响应文件及有效承诺文件等，均为签订合同的依据。</w:t>
      </w:r>
    </w:p>
    <w:p>
      <w:pPr>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（三）如成交供应商放弃成交项目或在签订合同时擅自改变成交状态的，采购人将按照相关法律法规处理。</w:t>
      </w:r>
    </w:p>
    <w:p>
      <w:pPr>
        <w:spacing w:line="52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（四）采购人不得向成交供应商提出超出</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文件以外的任何要求作为签订合同的条件，不得与成交供应商订立背离</w:t>
      </w:r>
      <w:r>
        <w:rPr>
          <w:rFonts w:hint="eastAsia" w:ascii="方正仿宋_GBK" w:hAnsi="方正仿宋_GBK" w:eastAsia="方正仿宋_GBK" w:cs="方正仿宋_GBK"/>
          <w:sz w:val="24"/>
          <w:szCs w:val="24"/>
          <w:lang w:eastAsia="zh-CN"/>
        </w:rPr>
        <w:t xml:space="preserve"> 询价</w:t>
      </w:r>
      <w:r>
        <w:rPr>
          <w:rFonts w:hint="eastAsia" w:ascii="方正仿宋_GBK" w:hAnsi="方正仿宋_GBK" w:eastAsia="方正仿宋_GBK" w:cs="方正仿宋_GBK"/>
          <w:sz w:val="24"/>
          <w:szCs w:val="24"/>
        </w:rPr>
        <w:t>确定的合同文本以及采购标的、规格型号、采购金额、采购数量、技术和服务要求等实质性内容的协议。</w:t>
      </w:r>
    </w:p>
    <w:p>
      <w:pPr>
        <w:spacing w:line="520" w:lineRule="exact"/>
        <w:ind w:firstLine="480" w:firstLineChars="200"/>
        <w:rPr>
          <w:rFonts w:hint="eastAsia" w:ascii="方正仿宋_GBK" w:hAnsi="方正仿宋_GBK" w:eastAsia="方正仿宋_GBK" w:cs="方正仿宋_GBK"/>
          <w:sz w:val="24"/>
          <w:szCs w:val="24"/>
        </w:rPr>
        <w:sectPr>
          <w:headerReference r:id="rId3" w:type="default"/>
          <w:footerReference r:id="rId4" w:type="default"/>
          <w:type w:val="nextColumn"/>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（五）除不可抗力等因素外，成交通知书发出后，采购人改变成交结果，或者成交供应商拒绝签订采购合同的，应当承担相应的法律责任。</w:t>
      </w:r>
    </w:p>
    <w:bookmarkEnd w:id="114"/>
    <w:bookmarkEnd w:id="115"/>
    <w:bookmarkEnd w:id="116"/>
    <w:bookmarkEnd w:id="117"/>
    <w:p>
      <w:pPr>
        <w:pStyle w:val="2"/>
        <w:spacing w:before="0" w:after="0" w:line="360" w:lineRule="auto"/>
        <w:jc w:val="center"/>
        <w:rPr>
          <w:rFonts w:hint="eastAsia" w:ascii="仿宋" w:hAnsi="仿宋" w:eastAsia="仿宋" w:cs="仿宋"/>
          <w:sz w:val="24"/>
        </w:rPr>
      </w:pPr>
      <w:bookmarkStart w:id="144" w:name="_Toc11641055"/>
      <w:bookmarkStart w:id="145" w:name="_Toc12789059"/>
      <w:bookmarkStart w:id="146" w:name="_Toc26981"/>
      <w:bookmarkStart w:id="147" w:name="_Toc65660365"/>
      <w:bookmarkStart w:id="148" w:name="_Toc6962"/>
      <w:bookmarkStart w:id="149" w:name="_Toc28162"/>
      <w:bookmarkStart w:id="150" w:name="_Toc277084870"/>
      <w:bookmarkStart w:id="151" w:name="_Toc10599"/>
      <w:bookmarkStart w:id="152" w:name="_Toc464637642"/>
      <w:bookmarkStart w:id="153" w:name="_Toc24728"/>
      <w:bookmarkStart w:id="154" w:name="_Toc14861"/>
      <w:bookmarkStart w:id="155" w:name="_Toc106034806"/>
      <w:bookmarkStart w:id="156" w:name="_Toc285722712"/>
      <w:r>
        <w:rPr>
          <w:rFonts w:hint="eastAsia" w:ascii="仿宋" w:hAnsi="仿宋" w:eastAsia="仿宋" w:cs="仿宋"/>
          <w:sz w:val="44"/>
          <w:szCs w:val="44"/>
        </w:rPr>
        <w:t xml:space="preserve">第六篇  </w:t>
      </w:r>
      <w:bookmarkEnd w:id="144"/>
      <w:bookmarkEnd w:id="145"/>
      <w:r>
        <w:rPr>
          <w:rFonts w:hint="eastAsia" w:ascii="仿宋" w:hAnsi="仿宋" w:eastAsia="仿宋" w:cs="仿宋"/>
          <w:sz w:val="44"/>
          <w:szCs w:val="44"/>
        </w:rPr>
        <w:t>合同草案条款</w:t>
      </w:r>
      <w:bookmarkEnd w:id="146"/>
      <w:bookmarkEnd w:id="147"/>
      <w:bookmarkEnd w:id="148"/>
      <w:bookmarkEnd w:id="149"/>
      <w:bookmarkEnd w:id="150"/>
      <w:bookmarkEnd w:id="151"/>
      <w:bookmarkEnd w:id="152"/>
      <w:bookmarkEnd w:id="153"/>
      <w:bookmarkEnd w:id="154"/>
      <w:bookmarkEnd w:id="155"/>
      <w:bookmarkEnd w:id="156"/>
      <w:bookmarkStart w:id="157" w:name="_Toc303945820"/>
      <w:bookmarkStart w:id="158" w:name="_Toc148265480"/>
      <w:bookmarkStart w:id="159" w:name="_Toc285722713"/>
      <w:bookmarkStart w:id="160" w:name="_Toc464637643"/>
      <w:bookmarkStart w:id="161" w:name="_Toc277084871"/>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sz w:val="24"/>
        </w:rPr>
        <w:t>附页：</w:t>
      </w:r>
      <w:bookmarkEnd w:id="157"/>
      <w:bookmarkEnd w:id="158"/>
      <w:r>
        <w:rPr>
          <w:rFonts w:hint="eastAsia" w:ascii="仿宋" w:hAnsi="仿宋" w:eastAsia="仿宋" w:cs="仿宋"/>
          <w:kern w:val="0"/>
          <w:sz w:val="24"/>
          <w:szCs w:val="24"/>
        </w:rPr>
        <w:t>政府采购合同（格式）</w:t>
      </w:r>
      <w:bookmarkEnd w:id="159"/>
      <w:bookmarkEnd w:id="160"/>
      <w:bookmarkEnd w:id="161"/>
    </w:p>
    <w:p>
      <w:pPr>
        <w:snapToGrid w:val="0"/>
        <w:spacing w:line="400" w:lineRule="exact"/>
        <w:ind w:firstLine="480" w:firstLineChars="200"/>
        <w:rPr>
          <w:rFonts w:hint="eastAsia" w:ascii="仿宋" w:hAnsi="仿宋" w:eastAsia="仿宋" w:cs="仿宋"/>
          <w:kern w:val="0"/>
          <w:sz w:val="24"/>
          <w:szCs w:val="24"/>
        </w:rPr>
      </w:pPr>
    </w:p>
    <w:p>
      <w:pPr>
        <w:snapToGrid w:val="0"/>
        <w:spacing w:line="400" w:lineRule="exact"/>
        <w:ind w:firstLine="720" w:firstLineChars="200"/>
        <w:jc w:val="center"/>
        <w:rPr>
          <w:rFonts w:hint="eastAsia" w:ascii="仿宋" w:hAnsi="仿宋" w:eastAsia="仿宋" w:cs="仿宋"/>
          <w:kern w:val="0"/>
          <w:sz w:val="24"/>
          <w:szCs w:val="24"/>
        </w:rPr>
      </w:pPr>
      <w:r>
        <w:rPr>
          <w:rFonts w:hint="eastAsia" w:ascii="仿宋" w:hAnsi="仿宋" w:eastAsia="仿宋" w:cs="仿宋"/>
          <w:kern w:val="0"/>
          <w:sz w:val="36"/>
          <w:szCs w:val="36"/>
        </w:rPr>
        <w:t>重庆市政府采购合同</w:t>
      </w:r>
    </w:p>
    <w:p>
      <w:pPr>
        <w:snapToGrid w:val="0"/>
        <w:spacing w:line="400" w:lineRule="exact"/>
        <w:ind w:firstLine="480" w:firstLineChars="200"/>
        <w:rPr>
          <w:rFonts w:hint="eastAsia" w:ascii="仿宋" w:hAnsi="仿宋" w:eastAsia="仿宋" w:cs="仿宋"/>
          <w:kern w:val="0"/>
          <w:sz w:val="24"/>
          <w:szCs w:val="24"/>
        </w:rPr>
      </w:pP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（采购项目编号：     ）</w:t>
      </w:r>
    </w:p>
    <w:p>
      <w:pPr>
        <w:snapToGrid w:val="0"/>
        <w:spacing w:line="400" w:lineRule="exact"/>
        <w:ind w:firstLine="480" w:firstLineChars="200"/>
        <w:rPr>
          <w:rFonts w:hint="eastAsia" w:ascii="仿宋" w:hAnsi="仿宋" w:eastAsia="仿宋" w:cs="仿宋"/>
          <w:kern w:val="0"/>
          <w:sz w:val="24"/>
          <w:szCs w:val="24"/>
        </w:rPr>
      </w:pP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甲方（需方）：___________________________      计价单位：____________</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乙方（供方）：___________________________      计量单位：_____________</w:t>
      </w:r>
    </w:p>
    <w:p>
      <w:pPr>
        <w:snapToGrid w:val="0"/>
        <w:spacing w:line="400" w:lineRule="exact"/>
        <w:ind w:firstLine="480" w:firstLineChars="200"/>
        <w:rPr>
          <w:rFonts w:hint="eastAsia" w:ascii="仿宋" w:hAnsi="仿宋" w:eastAsia="仿宋" w:cs="仿宋"/>
          <w:kern w:val="0"/>
          <w:sz w:val="24"/>
          <w:szCs w:val="24"/>
        </w:rPr>
      </w:pP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经双方协商一致，达成以下购销合同：</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商品名称</w:t>
            </w:r>
          </w:p>
        </w:tc>
        <w:tc>
          <w:tcPr>
            <w:tcW w:w="1741" w:type="dxa"/>
            <w:noWrap w:val="0"/>
            <w:vAlign w:val="center"/>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规格型号</w:t>
            </w:r>
          </w:p>
        </w:tc>
        <w:tc>
          <w:tcPr>
            <w:tcW w:w="984" w:type="dxa"/>
            <w:noWrap w:val="0"/>
            <w:vAlign w:val="center"/>
          </w:tcPr>
          <w:p>
            <w:pPr>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数量</w:t>
            </w:r>
          </w:p>
        </w:tc>
        <w:tc>
          <w:tcPr>
            <w:tcW w:w="1298" w:type="dxa"/>
            <w:gridSpan w:val="2"/>
            <w:noWrap w:val="0"/>
            <w:vAlign w:val="center"/>
          </w:tcPr>
          <w:p>
            <w:pPr>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综合单价</w:t>
            </w:r>
          </w:p>
        </w:tc>
        <w:tc>
          <w:tcPr>
            <w:tcW w:w="1134" w:type="dxa"/>
            <w:noWrap w:val="0"/>
            <w:vAlign w:val="center"/>
          </w:tcPr>
          <w:p>
            <w:pPr>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总价</w:t>
            </w:r>
          </w:p>
        </w:tc>
        <w:tc>
          <w:tcPr>
            <w:tcW w:w="1559" w:type="dxa"/>
            <w:noWrap w:val="0"/>
            <w:vAlign w:val="center"/>
          </w:tcPr>
          <w:p>
            <w:pPr>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交货时间</w:t>
            </w:r>
          </w:p>
        </w:tc>
        <w:tc>
          <w:tcPr>
            <w:tcW w:w="1567" w:type="dxa"/>
            <w:noWrap w:val="0"/>
            <w:vAlign w:val="center"/>
          </w:tcPr>
          <w:p>
            <w:pPr>
              <w:snapToGrid w:val="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741"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98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298" w:type="dxa"/>
            <w:gridSpan w:val="2"/>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13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59"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67"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741"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98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298" w:type="dxa"/>
            <w:gridSpan w:val="2"/>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13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59"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67"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741"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98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298" w:type="dxa"/>
            <w:gridSpan w:val="2"/>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13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59"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67"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741"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98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298" w:type="dxa"/>
            <w:gridSpan w:val="2"/>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13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59"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67"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741"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98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298" w:type="dxa"/>
            <w:gridSpan w:val="2"/>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13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59"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67"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741"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98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298" w:type="dxa"/>
            <w:gridSpan w:val="2"/>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13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59"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67"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741"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98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298" w:type="dxa"/>
            <w:gridSpan w:val="2"/>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13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59"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67"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741"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98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298" w:type="dxa"/>
            <w:gridSpan w:val="2"/>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134"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59"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c>
          <w:tcPr>
            <w:tcW w:w="1567" w:type="dxa"/>
            <w:noWrap w:val="0"/>
            <w:vAlign w:val="center"/>
          </w:tcPr>
          <w:p>
            <w:pPr>
              <w:snapToGrid w:val="0"/>
              <w:spacing w:line="400" w:lineRule="exact"/>
              <w:ind w:firstLine="480" w:firstLineChars="20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noWrap w:val="0"/>
            <w:vAlign w:val="center"/>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noWrap w:val="0"/>
            <w:vAlign w:val="top"/>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一、质量要求和技术标准。供方提供的商品必须是全新的，完全符合国家有关技术标准，供方的质量保证及售后服务承诺如下：</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1、质保期限：</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2、保修范围：</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3、服务措施：</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8"/>
            <w:noWrap w:val="0"/>
            <w:vAlign w:val="top"/>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8"/>
            <w:noWrap w:val="0"/>
            <w:vAlign w:val="top"/>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9"/>
            <w:noWrap w:val="0"/>
            <w:vAlign w:val="top"/>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四、验收标准、方法：</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五、付款方式：</w:t>
            </w:r>
          </w:p>
          <w:p>
            <w:pPr>
              <w:snapToGrid w:val="0"/>
              <w:spacing w:line="400" w:lineRule="exact"/>
              <w:ind w:firstLine="480" w:firstLineChars="20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noWrap w:val="0"/>
            <w:vAlign w:val="top"/>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六、违约责任：</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noWrap w:val="0"/>
            <w:vAlign w:val="top"/>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七、其他约定事项：</w:t>
            </w:r>
          </w:p>
          <w:p>
            <w:pPr>
              <w:tabs>
                <w:tab w:val="left" w:pos="360"/>
              </w:tabs>
              <w:spacing w:line="500" w:lineRule="exact"/>
              <w:rPr>
                <w:rFonts w:hint="eastAsia" w:ascii="仿宋" w:hAnsi="仿宋" w:eastAsia="仿宋" w:cs="仿宋"/>
                <w:sz w:val="24"/>
              </w:rPr>
            </w:pPr>
            <w:r>
              <w:rPr>
                <w:rFonts w:hint="eastAsia" w:ascii="仿宋" w:hAnsi="仿宋" w:eastAsia="仿宋" w:cs="仿宋"/>
                <w:sz w:val="24"/>
              </w:rPr>
              <w:t>1.询价通知书及其澄清文件、响应文件和承诺是本合同不可分割的部分。</w:t>
            </w:r>
          </w:p>
          <w:p>
            <w:pPr>
              <w:tabs>
                <w:tab w:val="left" w:pos="360"/>
              </w:tabs>
              <w:spacing w:line="500" w:lineRule="exact"/>
              <w:rPr>
                <w:rFonts w:hint="eastAsia" w:ascii="仿宋" w:hAnsi="仿宋" w:eastAsia="仿宋" w:cs="仿宋"/>
                <w:sz w:val="24"/>
              </w:rPr>
            </w:pPr>
            <w:r>
              <w:rPr>
                <w:rFonts w:hint="eastAsia" w:ascii="仿宋" w:hAnsi="仿宋" w:eastAsia="仿宋" w:cs="仿宋"/>
                <w:sz w:val="24"/>
              </w:rPr>
              <w:t>2.本合同如发生争议由双方协商解决，协商不成向需方所在地仲裁机构提请仲裁。</w:t>
            </w:r>
          </w:p>
          <w:p>
            <w:pPr>
              <w:tabs>
                <w:tab w:val="left" w:pos="360"/>
              </w:tabs>
              <w:spacing w:line="500" w:lineRule="exact"/>
              <w:rPr>
                <w:rFonts w:hint="eastAsia" w:ascii="仿宋" w:hAnsi="仿宋" w:eastAsia="仿宋" w:cs="仿宋"/>
                <w:sz w:val="24"/>
              </w:rPr>
            </w:pPr>
            <w:r>
              <w:rPr>
                <w:rFonts w:hint="eastAsia" w:ascii="仿宋" w:hAnsi="仿宋" w:eastAsia="仿宋" w:cs="仿宋"/>
                <w:sz w:val="24"/>
              </w:rPr>
              <w:t>3.本合同一式__份， 需方__份，供方__份，具同等法律效力。</w:t>
            </w:r>
          </w:p>
          <w:p>
            <w:pPr>
              <w:snapToGrid w:val="0"/>
              <w:spacing w:line="400" w:lineRule="exact"/>
              <w:rPr>
                <w:rFonts w:hint="eastAsia" w:ascii="仿宋" w:hAnsi="仿宋" w:eastAsia="仿宋" w:cs="仿宋"/>
                <w:kern w:val="0"/>
                <w:sz w:val="24"/>
                <w:szCs w:val="24"/>
              </w:rPr>
            </w:pPr>
            <w:r>
              <w:rPr>
                <w:rFonts w:hint="eastAsia" w:ascii="仿宋" w:hAnsi="仿宋" w:eastAsia="仿宋" w:cs="仿宋"/>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4"/>
            <w:noWrap w:val="0"/>
            <w:vAlign w:val="top"/>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需方：</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地址：</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联系电话：</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授权代表：</w:t>
            </w:r>
          </w:p>
        </w:tc>
        <w:tc>
          <w:tcPr>
            <w:tcW w:w="5125" w:type="dxa"/>
            <w:gridSpan w:val="5"/>
            <w:noWrap w:val="0"/>
            <w:vAlign w:val="top"/>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供方：</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地址：</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电话：</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传真：</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开户银行：</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账号：</w:t>
            </w:r>
          </w:p>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授权代表：</w:t>
            </w:r>
          </w:p>
          <w:p>
            <w:pPr>
              <w:snapToGrid w:val="0"/>
              <w:spacing w:line="400" w:lineRule="exact"/>
              <w:ind w:firstLine="480" w:firstLineChars="200"/>
              <w:rPr>
                <w:rFonts w:hint="eastAsia" w:ascii="仿宋" w:hAnsi="仿宋" w:eastAsia="仿宋" w:cs="仿宋"/>
                <w:kern w:val="0"/>
                <w:sz w:val="24"/>
                <w:szCs w:val="24"/>
              </w:rPr>
            </w:pPr>
          </w:p>
          <w:p>
            <w:pPr>
              <w:snapToGrid w:val="0"/>
              <w:spacing w:line="400" w:lineRule="exact"/>
              <w:ind w:firstLine="480" w:firstLineChars="200"/>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noWrap w:val="0"/>
            <w:vAlign w:val="top"/>
          </w:tcPr>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备注：</w:t>
            </w:r>
          </w:p>
          <w:p>
            <w:pPr>
              <w:snapToGrid w:val="0"/>
              <w:spacing w:line="400" w:lineRule="exact"/>
              <w:ind w:firstLine="480" w:firstLineChars="200"/>
              <w:rPr>
                <w:rFonts w:hint="eastAsia" w:ascii="仿宋" w:hAnsi="仿宋" w:eastAsia="仿宋" w:cs="仿宋"/>
                <w:kern w:val="0"/>
                <w:sz w:val="24"/>
                <w:szCs w:val="24"/>
              </w:rPr>
            </w:pPr>
          </w:p>
          <w:p>
            <w:pPr>
              <w:snapToGrid w:val="0"/>
              <w:spacing w:line="400" w:lineRule="exact"/>
              <w:ind w:firstLine="480" w:firstLineChars="200"/>
              <w:rPr>
                <w:rFonts w:hint="eastAsia" w:ascii="仿宋" w:hAnsi="仿宋" w:eastAsia="仿宋" w:cs="仿宋"/>
                <w:kern w:val="0"/>
                <w:sz w:val="24"/>
                <w:szCs w:val="24"/>
              </w:rPr>
            </w:pPr>
          </w:p>
        </w:tc>
      </w:tr>
    </w:tbl>
    <w:p>
      <w:pPr>
        <w:snapToGrid w:val="0"/>
        <w:spacing w:line="400" w:lineRule="exact"/>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签约时间：           年   月   日      签约地点：</w:t>
      </w:r>
    </w:p>
    <w:p>
      <w:pPr>
        <w:pStyle w:val="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5"/>
        <w:rPr>
          <w:rFonts w:hint="eastAsia" w:ascii="仿宋" w:hAnsi="仿宋" w:eastAsia="仿宋" w:cs="仿宋"/>
          <w:kern w:val="0"/>
          <w:sz w:val="24"/>
          <w:szCs w:val="24"/>
        </w:rPr>
      </w:pPr>
    </w:p>
    <w:p>
      <w:pPr>
        <w:rPr>
          <w:rFonts w:hint="eastAsia" w:ascii="仿宋" w:hAnsi="仿宋" w:eastAsia="仿宋" w:cs="仿宋"/>
          <w:kern w:val="0"/>
          <w:sz w:val="24"/>
          <w:szCs w:val="24"/>
        </w:rPr>
      </w:pPr>
    </w:p>
    <w:p>
      <w:pPr>
        <w:pStyle w:val="2"/>
        <w:spacing w:before="0" w:after="0" w:line="360" w:lineRule="auto"/>
        <w:jc w:val="center"/>
        <w:rPr>
          <w:rFonts w:hint="eastAsia" w:ascii="仿宋" w:hAnsi="仿宋" w:eastAsia="仿宋" w:cs="仿宋"/>
          <w:sz w:val="44"/>
          <w:szCs w:val="44"/>
        </w:rPr>
      </w:pPr>
      <w:bookmarkStart w:id="162" w:name="_Toc106034807"/>
      <w:bookmarkStart w:id="163" w:name="_Toc12789072"/>
      <w:bookmarkStart w:id="164" w:name="_Toc18521"/>
      <w:bookmarkStart w:id="165" w:name="_Toc9538"/>
      <w:bookmarkStart w:id="166" w:name="_Toc6968"/>
      <w:bookmarkStart w:id="167" w:name="_Toc3642"/>
      <w:bookmarkStart w:id="168" w:name="_Toc65660378"/>
      <w:bookmarkStart w:id="169" w:name="_Toc17987"/>
      <w:bookmarkStart w:id="170" w:name="_Toc19811"/>
      <w:r>
        <w:rPr>
          <w:rFonts w:hint="eastAsia" w:ascii="仿宋" w:hAnsi="仿宋" w:eastAsia="仿宋" w:cs="仿宋"/>
          <w:sz w:val="44"/>
          <w:szCs w:val="44"/>
        </w:rPr>
        <w:t>第七篇  响应文件格式要求</w:t>
      </w:r>
      <w:bookmarkEnd w:id="162"/>
      <w:bookmarkEnd w:id="163"/>
      <w:bookmarkEnd w:id="164"/>
      <w:bookmarkEnd w:id="165"/>
      <w:bookmarkEnd w:id="166"/>
      <w:bookmarkEnd w:id="167"/>
      <w:bookmarkEnd w:id="168"/>
      <w:bookmarkEnd w:id="169"/>
      <w:bookmarkEnd w:id="170"/>
    </w:p>
    <w:p>
      <w:pPr>
        <w:spacing w:line="400" w:lineRule="exact"/>
        <w:ind w:firstLine="482" w:firstLineChars="200"/>
        <w:outlineLvl w:val="0"/>
        <w:rPr>
          <w:rFonts w:hint="eastAsia" w:ascii="仿宋" w:hAnsi="仿宋" w:eastAsia="仿宋" w:cs="仿宋"/>
          <w:b/>
          <w:sz w:val="24"/>
          <w:szCs w:val="24"/>
        </w:rPr>
      </w:pPr>
      <w:bookmarkStart w:id="171" w:name="_Toc32253"/>
      <w:r>
        <w:rPr>
          <w:rFonts w:hint="eastAsia" w:ascii="仿宋" w:hAnsi="仿宋" w:eastAsia="仿宋" w:cs="仿宋"/>
          <w:b/>
          <w:sz w:val="24"/>
          <w:szCs w:val="24"/>
        </w:rPr>
        <w:t>一、经济部分</w:t>
      </w:r>
      <w:bookmarkEnd w:id="171"/>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（一）报价函</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（二）明细报价表</w:t>
      </w:r>
    </w:p>
    <w:p>
      <w:pPr>
        <w:spacing w:line="400" w:lineRule="exact"/>
        <w:ind w:firstLine="482" w:firstLineChars="200"/>
        <w:outlineLvl w:val="0"/>
        <w:rPr>
          <w:rFonts w:hint="eastAsia" w:ascii="仿宋" w:hAnsi="仿宋" w:eastAsia="仿宋" w:cs="仿宋"/>
          <w:b/>
          <w:sz w:val="24"/>
          <w:szCs w:val="24"/>
        </w:rPr>
      </w:pPr>
      <w:bookmarkStart w:id="172" w:name="_Toc23198"/>
      <w:bookmarkStart w:id="173" w:name="_Toc148968913"/>
      <w:r>
        <w:rPr>
          <w:rFonts w:hint="eastAsia" w:ascii="仿宋" w:hAnsi="仿宋" w:eastAsia="仿宋" w:cs="仿宋"/>
          <w:b/>
          <w:sz w:val="24"/>
          <w:szCs w:val="24"/>
        </w:rPr>
        <w:t>二、技术（质量）部分</w:t>
      </w:r>
      <w:bookmarkEnd w:id="172"/>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（一）技术（质量）响应偏离表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（二）其他资料（格式自定）</w:t>
      </w:r>
    </w:p>
    <w:p>
      <w:pPr>
        <w:spacing w:line="400" w:lineRule="exact"/>
        <w:ind w:firstLine="482" w:firstLineChars="200"/>
        <w:outlineLvl w:val="0"/>
        <w:rPr>
          <w:rFonts w:hint="eastAsia" w:ascii="仿宋" w:hAnsi="仿宋" w:eastAsia="仿宋" w:cs="仿宋"/>
          <w:b/>
          <w:bCs/>
          <w:sz w:val="24"/>
          <w:szCs w:val="24"/>
        </w:rPr>
      </w:pPr>
      <w:bookmarkStart w:id="174" w:name="_Toc6055"/>
      <w:bookmarkStart w:id="175" w:name="_Toc11501"/>
      <w:r>
        <w:rPr>
          <w:rStyle w:val="28"/>
          <w:rFonts w:hint="eastAsia" w:ascii="仿宋" w:hAnsi="仿宋" w:eastAsia="仿宋" w:cs="仿宋"/>
          <w:b/>
          <w:bCs/>
          <w:sz w:val="24"/>
          <w:szCs w:val="24"/>
        </w:rPr>
        <w:t>三、商务部分</w:t>
      </w:r>
      <w:bookmarkEnd w:id="173"/>
      <w:bookmarkEnd w:id="174"/>
      <w:bookmarkEnd w:id="175"/>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（一）商务响应偏离表</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（二）其它优惠承诺（格式自拟）</w:t>
      </w:r>
    </w:p>
    <w:p>
      <w:pPr>
        <w:spacing w:line="400" w:lineRule="exact"/>
        <w:ind w:firstLine="482" w:firstLineChars="200"/>
        <w:outlineLvl w:val="0"/>
        <w:rPr>
          <w:rFonts w:hint="eastAsia" w:ascii="仿宋" w:hAnsi="仿宋" w:eastAsia="仿宋" w:cs="仿宋"/>
          <w:b/>
          <w:sz w:val="24"/>
          <w:szCs w:val="24"/>
        </w:rPr>
      </w:pPr>
      <w:bookmarkStart w:id="176" w:name="_Toc31133"/>
      <w:r>
        <w:rPr>
          <w:rFonts w:hint="eastAsia" w:ascii="仿宋" w:hAnsi="仿宋" w:eastAsia="仿宋" w:cs="仿宋"/>
          <w:b/>
          <w:sz w:val="24"/>
          <w:szCs w:val="24"/>
        </w:rPr>
        <w:t>四、资格条件及其他</w:t>
      </w:r>
      <w:bookmarkEnd w:id="176"/>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（二）法定代表人身份证明书（格式）</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（三）法定代表人授权委托书（格式）</w:t>
      </w:r>
    </w:p>
    <w:p>
      <w:pPr>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（四）基本资格条件承诺函（格式）</w:t>
      </w:r>
    </w:p>
    <w:p>
      <w:pPr>
        <w:spacing w:line="400" w:lineRule="exact"/>
        <w:ind w:firstLine="482" w:firstLineChars="200"/>
        <w:outlineLvl w:val="0"/>
        <w:rPr>
          <w:rFonts w:hint="eastAsia" w:ascii="仿宋" w:hAnsi="仿宋" w:eastAsia="仿宋" w:cs="仿宋"/>
          <w:b/>
          <w:color w:val="auto"/>
          <w:sz w:val="24"/>
          <w:szCs w:val="24"/>
          <w:highlight w:val="none"/>
        </w:rPr>
      </w:pPr>
      <w:bookmarkStart w:id="177" w:name="_Toc5160"/>
      <w:r>
        <w:rPr>
          <w:rFonts w:hint="eastAsia" w:ascii="仿宋" w:hAnsi="仿宋" w:eastAsia="仿宋" w:cs="仿宋"/>
          <w:b/>
          <w:color w:val="auto"/>
          <w:sz w:val="24"/>
          <w:szCs w:val="24"/>
          <w:highlight w:val="none"/>
        </w:rPr>
        <w:t>五、其他资料</w:t>
      </w:r>
      <w:bookmarkEnd w:id="177"/>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）其他与项目有关的资料（自附）</w:t>
      </w: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p>
      <w:pPr>
        <w:spacing w:line="400" w:lineRule="exact"/>
        <w:ind w:firstLine="480" w:firstLineChars="200"/>
        <w:rPr>
          <w:rFonts w:hint="eastAsia" w:ascii="仿宋" w:hAnsi="仿宋" w:eastAsia="仿宋" w:cs="仿宋"/>
          <w:sz w:val="24"/>
          <w:szCs w:val="24"/>
        </w:rPr>
      </w:pPr>
    </w:p>
    <w:p>
      <w:pPr>
        <w:snapToGrid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t xml:space="preserve">            </w:t>
      </w:r>
    </w:p>
    <w:p>
      <w:pPr>
        <w:pStyle w:val="2"/>
        <w:adjustRightInd w:val="0"/>
        <w:snapToGrid w:val="0"/>
        <w:spacing w:before="0" w:after="0" w:line="400" w:lineRule="exact"/>
        <w:ind w:firstLine="482" w:firstLineChars="200"/>
        <w:outlineLvl w:val="0"/>
        <w:rPr>
          <w:rFonts w:hint="eastAsia" w:ascii="仿宋" w:hAnsi="仿宋" w:eastAsia="仿宋" w:cs="仿宋"/>
          <w:sz w:val="24"/>
          <w:szCs w:val="24"/>
        </w:rPr>
      </w:pPr>
      <w:bookmarkStart w:id="178" w:name="_Toc429584888"/>
      <w:bookmarkStart w:id="179" w:name="_Toc441065698"/>
      <w:r>
        <w:rPr>
          <w:rFonts w:hint="eastAsia" w:ascii="仿宋" w:hAnsi="仿宋" w:eastAsia="仿宋" w:cs="仿宋"/>
          <w:sz w:val="24"/>
          <w:szCs w:val="24"/>
        </w:rPr>
        <w:t xml:space="preserve"> </w:t>
      </w:r>
    </w:p>
    <w:p>
      <w:pPr>
        <w:rPr>
          <w:rFonts w:hint="eastAsia" w:ascii="仿宋" w:hAnsi="仿宋" w:eastAsia="仿宋" w:cs="仿宋"/>
          <w:sz w:val="24"/>
          <w:szCs w:val="24"/>
        </w:rPr>
      </w:pPr>
      <w:r>
        <w:rPr>
          <w:rFonts w:hint="eastAsia" w:ascii="仿宋" w:hAnsi="仿宋" w:eastAsia="仿宋" w:cs="仿宋"/>
          <w:sz w:val="24"/>
          <w:szCs w:val="24"/>
        </w:rPr>
        <w:br w:type="page"/>
      </w:r>
    </w:p>
    <w:p>
      <w:pPr>
        <w:pStyle w:val="2"/>
        <w:adjustRightInd w:val="0"/>
        <w:snapToGrid w:val="0"/>
        <w:spacing w:before="0" w:after="0" w:line="400" w:lineRule="exact"/>
        <w:ind w:firstLine="482" w:firstLineChars="200"/>
        <w:outlineLvl w:val="0"/>
        <w:rPr>
          <w:rFonts w:hint="eastAsia" w:ascii="仿宋" w:hAnsi="仿宋" w:eastAsia="仿宋" w:cs="仿宋"/>
          <w:sz w:val="24"/>
        </w:rPr>
      </w:pPr>
      <w:r>
        <w:rPr>
          <w:rFonts w:hint="eastAsia" w:ascii="仿宋" w:hAnsi="仿宋" w:eastAsia="仿宋" w:cs="仿宋"/>
          <w:sz w:val="24"/>
          <w:szCs w:val="24"/>
        </w:rPr>
        <w:t xml:space="preserve"> </w:t>
      </w:r>
      <w:bookmarkEnd w:id="178"/>
      <w:bookmarkEnd w:id="179"/>
      <w:bookmarkStart w:id="180" w:name="_Toc14244"/>
      <w:bookmarkStart w:id="181" w:name="_Toc313008356"/>
      <w:bookmarkStart w:id="182" w:name="_Toc313888360"/>
      <w:bookmarkStart w:id="183" w:name="_Toc8292"/>
      <w:bookmarkStart w:id="184" w:name="_Toc32000"/>
      <w:bookmarkStart w:id="185" w:name="_Toc342913419"/>
      <w:bookmarkStart w:id="186" w:name="_Toc30982"/>
      <w:bookmarkStart w:id="187" w:name="_Toc26343"/>
      <w:bookmarkStart w:id="188" w:name="_Toc65660379"/>
      <w:bookmarkStart w:id="189" w:name="_Toc18888"/>
      <w:bookmarkStart w:id="190" w:name="_Toc106034808"/>
      <w:bookmarkStart w:id="191" w:name="_Toc12789073"/>
      <w:bookmarkStart w:id="192" w:name="_Toc283382454"/>
      <w:r>
        <w:rPr>
          <w:rFonts w:hint="eastAsia" w:ascii="仿宋" w:hAnsi="仿宋" w:eastAsia="仿宋" w:cs="仿宋"/>
          <w:sz w:val="24"/>
        </w:rPr>
        <w:t>一、经济部分</w:t>
      </w:r>
      <w:bookmarkEnd w:id="180"/>
      <w:bookmarkEnd w:id="181"/>
      <w:bookmarkEnd w:id="182"/>
      <w:bookmarkEnd w:id="183"/>
      <w:bookmarkEnd w:id="184"/>
      <w:bookmarkEnd w:id="185"/>
      <w:bookmarkEnd w:id="186"/>
      <w:bookmarkEnd w:id="187"/>
      <w:bookmarkEnd w:id="188"/>
      <w:bookmarkEnd w:id="189"/>
      <w:bookmarkEnd w:id="190"/>
    </w:p>
    <w:bookmarkEnd w:id="191"/>
    <w:bookmarkEnd w:id="192"/>
    <w:p>
      <w:pPr>
        <w:spacing w:line="400" w:lineRule="exact"/>
        <w:ind w:firstLine="480" w:firstLineChars="200"/>
        <w:outlineLvl w:val="1"/>
        <w:rPr>
          <w:rFonts w:hint="eastAsia" w:ascii="仿宋" w:hAnsi="仿宋" w:eastAsia="仿宋" w:cs="仿宋"/>
          <w:sz w:val="24"/>
          <w:szCs w:val="24"/>
        </w:rPr>
      </w:pPr>
      <w:bookmarkStart w:id="193" w:name="_Toc3849"/>
      <w:r>
        <w:rPr>
          <w:rFonts w:hint="eastAsia" w:ascii="仿宋" w:hAnsi="仿宋" w:eastAsia="仿宋" w:cs="仿宋"/>
          <w:sz w:val="24"/>
          <w:szCs w:val="24"/>
        </w:rPr>
        <w:t>（一）报价函</w:t>
      </w:r>
      <w:bookmarkEnd w:id="193"/>
    </w:p>
    <w:p>
      <w:pPr>
        <w:tabs>
          <w:tab w:val="left" w:pos="6300"/>
        </w:tabs>
        <w:snapToGrid w:val="0"/>
        <w:spacing w:line="312"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报价函</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采购代理机构：</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我方收到____________________________（</w:t>
      </w:r>
      <w:r>
        <w:rPr>
          <w:rFonts w:hint="eastAsia" w:ascii="仿宋" w:hAnsi="仿宋" w:eastAsia="仿宋" w:cs="仿宋"/>
          <w:sz w:val="24"/>
          <w:szCs w:val="24"/>
          <w:lang w:val="en-US" w:eastAsia="zh-CN"/>
        </w:rPr>
        <w:t>询价</w:t>
      </w:r>
      <w:r>
        <w:rPr>
          <w:rFonts w:hint="eastAsia" w:ascii="仿宋" w:hAnsi="仿宋" w:eastAsia="仿宋" w:cs="仿宋"/>
          <w:sz w:val="24"/>
          <w:szCs w:val="24"/>
        </w:rPr>
        <w:t>项目名称）的</w:t>
      </w:r>
      <w:r>
        <w:rPr>
          <w:rFonts w:hint="eastAsia" w:ascii="仿宋" w:hAnsi="仿宋" w:eastAsia="仿宋" w:cs="仿宋"/>
          <w:sz w:val="24"/>
          <w:szCs w:val="24"/>
          <w:lang w:val="en-US" w:eastAsia="zh-CN"/>
        </w:rPr>
        <w:t>询价</w:t>
      </w:r>
      <w:r>
        <w:rPr>
          <w:rFonts w:hint="eastAsia" w:ascii="仿宋" w:hAnsi="仿宋" w:eastAsia="仿宋" w:cs="仿宋"/>
          <w:sz w:val="24"/>
          <w:szCs w:val="24"/>
        </w:rPr>
        <w:t>文件，经详细研究，决定参加该询价项目的报价。</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1.愿意按照询价通知书中的一切要求，提供本项目的交货及技术服务，项目报价（总价）为人民币大写：      元整；人民币小写：    元。以我公司报价为准。</w:t>
      </w:r>
    </w:p>
    <w:p>
      <w:pP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2.我方现提交的响应文件为：电子响应文件</w:t>
      </w:r>
      <w:r>
        <w:rPr>
          <w:rFonts w:hint="eastAsia" w:ascii="仿宋" w:hAnsi="仿宋" w:eastAsia="仿宋" w:cs="仿宋"/>
          <w:sz w:val="24"/>
          <w:szCs w:val="24"/>
          <w:highlight w:val="none"/>
          <w:u w:val="single"/>
        </w:rPr>
        <w:t>壹</w:t>
      </w:r>
      <w:r>
        <w:rPr>
          <w:rFonts w:hint="eastAsia" w:ascii="仿宋" w:hAnsi="仿宋" w:eastAsia="仿宋" w:cs="仿宋"/>
          <w:sz w:val="24"/>
          <w:szCs w:val="24"/>
          <w:highlight w:val="none"/>
        </w:rPr>
        <w:t>份。</w:t>
      </w:r>
    </w:p>
    <w:p>
      <w:pPr>
        <w:tabs>
          <w:tab w:val="left" w:pos="6300"/>
        </w:tabs>
        <w:snapToGrid w:val="0"/>
        <w:spacing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3.我方承诺：本次报价的有效期为提交电子响应文件递交截止时间起90天。</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4.我方完全理解和接受贵方询价通知书的一切规定和要求及评审办法。</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5.在整个询价过程中，我方若有违规行为，接受按照《中华人民共和国政府采购法》和《询价通知书》之规定给予惩罚。</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6.我方若成为成交供应商，将按照最终报价结果签订合同，并且严格履行合同义务。本承诺函将成为合同不可分割的一部分，与合同具有同等的法律效力。</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7.我方未为采购项目提供整体设计、规范编制或者项目管理、监理、检测等服务。</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供应商（公章）：</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地址：  </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电话：                           传真：</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网址：                           邮编：</w:t>
      </w:r>
    </w:p>
    <w:p>
      <w:pPr>
        <w:spacing w:line="400" w:lineRule="exact"/>
        <w:ind w:firstLine="480" w:firstLineChars="200"/>
        <w:rPr>
          <w:rFonts w:hint="eastAsia" w:ascii="仿宋" w:hAnsi="仿宋" w:eastAsia="仿宋" w:cs="仿宋"/>
          <w:sz w:val="24"/>
          <w:szCs w:val="24"/>
          <w:lang w:val="en-US" w:eastAsia="zh-CN"/>
        </w:rPr>
        <w:sectPr>
          <w:headerReference r:id="rId5" w:type="default"/>
          <w:footerReference r:id="rId6" w:type="default"/>
          <w:type w:val="nextColumn"/>
          <w:pgSz w:w="11907" w:h="16840"/>
          <w:pgMar w:top="1134" w:right="1191" w:bottom="1134" w:left="1304" w:header="851" w:footer="992" w:gutter="0"/>
          <w:cols w:space="720" w:num="1"/>
          <w:docGrid w:linePitch="380" w:charSpace="-5735"/>
        </w:sectPr>
      </w:pPr>
      <w:r>
        <w:rPr>
          <w:rFonts w:hint="eastAsia" w:ascii="仿宋" w:hAnsi="仿宋" w:eastAsia="仿宋" w:cs="仿宋"/>
          <w:sz w:val="24"/>
          <w:szCs w:val="24"/>
        </w:rPr>
        <w:t xml:space="preserve">联系人：                                                      年   月   </w:t>
      </w:r>
      <w:r>
        <w:rPr>
          <w:rFonts w:hint="eastAsia" w:ascii="仿宋" w:hAnsi="仿宋" w:eastAsia="仿宋" w:cs="仿宋"/>
          <w:sz w:val="24"/>
          <w:szCs w:val="24"/>
          <w:lang w:val="en-US" w:eastAsia="zh-CN"/>
        </w:rPr>
        <w:t>日</w:t>
      </w:r>
    </w:p>
    <w:p>
      <w:pPr>
        <w:spacing w:line="400" w:lineRule="exact"/>
        <w:ind w:firstLine="480" w:firstLineChars="200"/>
        <w:outlineLvl w:val="1"/>
        <w:rPr>
          <w:rFonts w:hint="eastAsia" w:ascii="仿宋" w:hAnsi="仿宋" w:eastAsia="仿宋" w:cs="仿宋"/>
          <w:sz w:val="24"/>
          <w:szCs w:val="24"/>
        </w:rPr>
      </w:pPr>
      <w:bookmarkStart w:id="194" w:name="_Toc21567"/>
      <w:r>
        <w:rPr>
          <w:rFonts w:hint="eastAsia" w:ascii="仿宋" w:hAnsi="仿宋" w:eastAsia="仿宋" w:cs="仿宋"/>
          <w:sz w:val="24"/>
          <w:szCs w:val="24"/>
        </w:rPr>
        <w:t>（二）明细报价表</w:t>
      </w:r>
      <w:bookmarkEnd w:id="194"/>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项目</w:t>
      </w:r>
      <w:r>
        <w:rPr>
          <w:rFonts w:hint="eastAsia" w:ascii="仿宋" w:hAnsi="仿宋" w:eastAsia="仿宋" w:cs="仿宋"/>
          <w:sz w:val="24"/>
          <w:szCs w:val="24"/>
          <w:lang w:val="en-US" w:eastAsia="zh-CN"/>
        </w:rPr>
        <w:t>编</w:t>
      </w:r>
      <w:r>
        <w:rPr>
          <w:rFonts w:hint="eastAsia" w:ascii="仿宋" w:hAnsi="仿宋" w:eastAsia="仿宋" w:cs="仿宋"/>
          <w:sz w:val="24"/>
          <w:szCs w:val="24"/>
        </w:rPr>
        <w:t xml:space="preserve">号：                           </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询价项目名称：</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noWrap w:val="0"/>
            <w:vAlign w:val="center"/>
          </w:tcPr>
          <w:p>
            <w:pPr>
              <w:jc w:val="center"/>
              <w:rPr>
                <w:rFonts w:hint="eastAsia" w:ascii="仿宋" w:hAnsi="仿宋" w:eastAsia="仿宋" w:cs="仿宋"/>
                <w:sz w:val="24"/>
                <w:szCs w:val="28"/>
              </w:rPr>
            </w:pPr>
            <w:r>
              <w:rPr>
                <w:rFonts w:hint="eastAsia" w:ascii="仿宋" w:hAnsi="仿宋" w:eastAsia="仿宋" w:cs="仿宋"/>
                <w:sz w:val="24"/>
                <w:szCs w:val="28"/>
              </w:rPr>
              <w:t>产品名称</w:t>
            </w:r>
          </w:p>
        </w:tc>
        <w:tc>
          <w:tcPr>
            <w:tcW w:w="1721" w:type="dxa"/>
            <w:noWrap w:val="0"/>
            <w:vAlign w:val="center"/>
          </w:tcPr>
          <w:p>
            <w:pPr>
              <w:jc w:val="center"/>
              <w:rPr>
                <w:rFonts w:hint="eastAsia" w:ascii="仿宋" w:hAnsi="仿宋" w:eastAsia="仿宋" w:cs="仿宋"/>
                <w:sz w:val="24"/>
                <w:szCs w:val="28"/>
              </w:rPr>
            </w:pPr>
            <w:r>
              <w:rPr>
                <w:rFonts w:hint="eastAsia" w:ascii="仿宋" w:hAnsi="仿宋" w:eastAsia="仿宋" w:cs="仿宋"/>
                <w:sz w:val="24"/>
                <w:szCs w:val="28"/>
              </w:rPr>
              <w:t>品牌及产地</w:t>
            </w:r>
          </w:p>
        </w:tc>
        <w:tc>
          <w:tcPr>
            <w:tcW w:w="1417" w:type="dxa"/>
            <w:noWrap w:val="0"/>
            <w:vAlign w:val="center"/>
          </w:tcPr>
          <w:p>
            <w:pPr>
              <w:jc w:val="center"/>
              <w:rPr>
                <w:rFonts w:hint="eastAsia" w:ascii="仿宋" w:hAnsi="仿宋" w:eastAsia="仿宋" w:cs="仿宋"/>
                <w:sz w:val="24"/>
                <w:szCs w:val="28"/>
              </w:rPr>
            </w:pPr>
            <w:r>
              <w:rPr>
                <w:rFonts w:hint="eastAsia" w:ascii="仿宋" w:hAnsi="仿宋" w:eastAsia="仿宋" w:cs="仿宋"/>
                <w:sz w:val="24"/>
                <w:szCs w:val="28"/>
              </w:rPr>
              <w:t>制造商名称</w:t>
            </w:r>
          </w:p>
        </w:tc>
        <w:tc>
          <w:tcPr>
            <w:tcW w:w="1250" w:type="dxa"/>
            <w:noWrap w:val="0"/>
            <w:vAlign w:val="center"/>
          </w:tcPr>
          <w:p>
            <w:pPr>
              <w:jc w:val="center"/>
              <w:rPr>
                <w:rFonts w:hint="eastAsia" w:ascii="仿宋" w:hAnsi="仿宋" w:eastAsia="仿宋" w:cs="仿宋"/>
                <w:sz w:val="24"/>
                <w:szCs w:val="28"/>
              </w:rPr>
            </w:pPr>
            <w:r>
              <w:rPr>
                <w:rFonts w:hint="eastAsia" w:ascii="仿宋" w:hAnsi="仿宋" w:eastAsia="仿宋" w:cs="仿宋"/>
                <w:sz w:val="24"/>
                <w:szCs w:val="28"/>
              </w:rPr>
              <w:t>规格型号</w:t>
            </w:r>
          </w:p>
        </w:tc>
        <w:tc>
          <w:tcPr>
            <w:tcW w:w="867" w:type="dxa"/>
            <w:noWrap w:val="0"/>
            <w:vAlign w:val="center"/>
          </w:tcPr>
          <w:p>
            <w:pPr>
              <w:jc w:val="center"/>
              <w:rPr>
                <w:rFonts w:hint="eastAsia" w:ascii="仿宋" w:hAnsi="仿宋" w:eastAsia="仿宋" w:cs="仿宋"/>
                <w:sz w:val="24"/>
                <w:szCs w:val="28"/>
              </w:rPr>
            </w:pPr>
            <w:r>
              <w:rPr>
                <w:rFonts w:hint="eastAsia" w:ascii="仿宋" w:hAnsi="仿宋" w:eastAsia="仿宋" w:cs="仿宋"/>
                <w:sz w:val="24"/>
                <w:szCs w:val="28"/>
              </w:rPr>
              <w:t>数量</w:t>
            </w:r>
          </w:p>
        </w:tc>
        <w:tc>
          <w:tcPr>
            <w:tcW w:w="1186" w:type="dxa"/>
            <w:noWrap w:val="0"/>
            <w:vAlign w:val="center"/>
          </w:tcPr>
          <w:p>
            <w:pPr>
              <w:pStyle w:val="7"/>
              <w:jc w:val="center"/>
              <w:rPr>
                <w:rFonts w:hint="eastAsia" w:ascii="仿宋" w:hAnsi="仿宋" w:eastAsia="仿宋" w:cs="仿宋"/>
                <w:sz w:val="24"/>
                <w:szCs w:val="28"/>
              </w:rPr>
            </w:pPr>
            <w:r>
              <w:rPr>
                <w:rFonts w:hint="eastAsia" w:ascii="仿宋" w:hAnsi="仿宋" w:eastAsia="仿宋" w:cs="仿宋"/>
                <w:sz w:val="24"/>
                <w:szCs w:val="28"/>
              </w:rPr>
              <w:t>单价</w:t>
            </w:r>
          </w:p>
          <w:p>
            <w:pPr>
              <w:pStyle w:val="7"/>
              <w:jc w:val="center"/>
              <w:rPr>
                <w:rFonts w:hint="eastAsia" w:ascii="仿宋" w:hAnsi="仿宋" w:eastAsia="仿宋" w:cs="仿宋"/>
                <w:sz w:val="24"/>
                <w:szCs w:val="28"/>
              </w:rPr>
            </w:pPr>
            <w:r>
              <w:rPr>
                <w:rFonts w:hint="eastAsia" w:ascii="仿宋" w:hAnsi="仿宋" w:eastAsia="仿宋" w:cs="仿宋"/>
                <w:sz w:val="24"/>
                <w:szCs w:val="28"/>
              </w:rPr>
              <w:t>（   ）</w:t>
            </w:r>
          </w:p>
        </w:tc>
        <w:tc>
          <w:tcPr>
            <w:tcW w:w="1233" w:type="dxa"/>
            <w:noWrap w:val="0"/>
            <w:vAlign w:val="center"/>
          </w:tcPr>
          <w:p>
            <w:pPr>
              <w:jc w:val="center"/>
              <w:rPr>
                <w:rFonts w:hint="eastAsia" w:ascii="仿宋" w:hAnsi="仿宋" w:eastAsia="仿宋" w:cs="仿宋"/>
                <w:sz w:val="24"/>
                <w:szCs w:val="28"/>
              </w:rPr>
            </w:pPr>
            <w:r>
              <w:rPr>
                <w:rFonts w:hint="eastAsia" w:ascii="仿宋" w:hAnsi="仿宋" w:eastAsia="仿宋" w:cs="仿宋"/>
                <w:sz w:val="24"/>
                <w:szCs w:val="28"/>
              </w:rPr>
              <w:t>合计</w:t>
            </w:r>
          </w:p>
          <w:p>
            <w:pPr>
              <w:jc w:val="center"/>
              <w:rPr>
                <w:rFonts w:hint="eastAsia" w:ascii="仿宋" w:hAnsi="仿宋" w:eastAsia="仿宋" w:cs="仿宋"/>
                <w:sz w:val="24"/>
                <w:szCs w:val="28"/>
              </w:rPr>
            </w:pPr>
            <w:r>
              <w:rPr>
                <w:rFonts w:hint="eastAsia" w:ascii="仿宋" w:hAnsi="仿宋" w:eastAsia="仿宋" w:cs="仿宋"/>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noWrap w:val="0"/>
            <w:vAlign w:val="center"/>
          </w:tcPr>
          <w:p>
            <w:pPr>
              <w:jc w:val="center"/>
              <w:rPr>
                <w:rFonts w:hint="eastAsia" w:ascii="仿宋" w:hAnsi="仿宋" w:eastAsia="仿宋" w:cs="仿宋"/>
                <w:sz w:val="24"/>
                <w:szCs w:val="28"/>
              </w:rPr>
            </w:pPr>
          </w:p>
        </w:tc>
        <w:tc>
          <w:tcPr>
            <w:tcW w:w="1721" w:type="dxa"/>
            <w:tcBorders>
              <w:bottom w:val="single" w:color="auto" w:sz="4" w:space="0"/>
            </w:tcBorders>
            <w:noWrap w:val="0"/>
            <w:vAlign w:val="center"/>
          </w:tcPr>
          <w:p>
            <w:pPr>
              <w:jc w:val="center"/>
              <w:rPr>
                <w:rFonts w:hint="eastAsia" w:ascii="仿宋" w:hAnsi="仿宋" w:eastAsia="仿宋" w:cs="仿宋"/>
                <w:sz w:val="24"/>
                <w:szCs w:val="28"/>
              </w:rPr>
            </w:pPr>
          </w:p>
        </w:tc>
        <w:tc>
          <w:tcPr>
            <w:tcW w:w="1417" w:type="dxa"/>
            <w:tcBorders>
              <w:bottom w:val="single" w:color="auto" w:sz="4" w:space="0"/>
            </w:tcBorders>
            <w:noWrap w:val="0"/>
            <w:vAlign w:val="center"/>
          </w:tcPr>
          <w:p>
            <w:pPr>
              <w:jc w:val="center"/>
              <w:rPr>
                <w:rFonts w:hint="eastAsia" w:ascii="仿宋" w:hAnsi="仿宋" w:eastAsia="仿宋" w:cs="仿宋"/>
                <w:sz w:val="24"/>
                <w:szCs w:val="28"/>
              </w:rPr>
            </w:pPr>
          </w:p>
        </w:tc>
        <w:tc>
          <w:tcPr>
            <w:tcW w:w="1250" w:type="dxa"/>
            <w:tcBorders>
              <w:bottom w:val="single" w:color="auto" w:sz="4" w:space="0"/>
            </w:tcBorders>
            <w:noWrap w:val="0"/>
            <w:vAlign w:val="center"/>
          </w:tcPr>
          <w:p>
            <w:pPr>
              <w:jc w:val="center"/>
              <w:rPr>
                <w:rFonts w:hint="eastAsia" w:ascii="仿宋" w:hAnsi="仿宋" w:eastAsia="仿宋" w:cs="仿宋"/>
                <w:sz w:val="24"/>
                <w:szCs w:val="28"/>
              </w:rPr>
            </w:pPr>
          </w:p>
        </w:tc>
        <w:tc>
          <w:tcPr>
            <w:tcW w:w="867" w:type="dxa"/>
            <w:tcBorders>
              <w:bottom w:val="single" w:color="auto" w:sz="4" w:space="0"/>
            </w:tcBorders>
            <w:noWrap w:val="0"/>
            <w:vAlign w:val="center"/>
          </w:tcPr>
          <w:p>
            <w:pPr>
              <w:jc w:val="center"/>
              <w:rPr>
                <w:rFonts w:hint="eastAsia" w:ascii="仿宋" w:hAnsi="仿宋" w:eastAsia="仿宋" w:cs="仿宋"/>
                <w:sz w:val="24"/>
                <w:szCs w:val="28"/>
              </w:rPr>
            </w:pPr>
          </w:p>
        </w:tc>
        <w:tc>
          <w:tcPr>
            <w:tcW w:w="1186" w:type="dxa"/>
            <w:tcBorders>
              <w:bottom w:val="single" w:color="auto" w:sz="4" w:space="0"/>
            </w:tcBorders>
            <w:noWrap w:val="0"/>
            <w:vAlign w:val="center"/>
          </w:tcPr>
          <w:p>
            <w:pPr>
              <w:jc w:val="center"/>
              <w:rPr>
                <w:rFonts w:hint="eastAsia" w:ascii="仿宋" w:hAnsi="仿宋" w:eastAsia="仿宋" w:cs="仿宋"/>
                <w:sz w:val="24"/>
                <w:szCs w:val="28"/>
              </w:rPr>
            </w:pPr>
          </w:p>
        </w:tc>
        <w:tc>
          <w:tcPr>
            <w:tcW w:w="1233" w:type="dxa"/>
            <w:tcBorders>
              <w:bottom w:val="single" w:color="auto" w:sz="4" w:space="0"/>
            </w:tcBorders>
            <w:noWrap w:val="0"/>
            <w:vAlign w:val="center"/>
          </w:tcPr>
          <w:p>
            <w:pPr>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noWrap w:val="0"/>
            <w:vAlign w:val="center"/>
          </w:tcPr>
          <w:p>
            <w:pPr>
              <w:jc w:val="center"/>
              <w:rPr>
                <w:rFonts w:hint="eastAsia" w:ascii="仿宋" w:hAnsi="仿宋" w:eastAsia="仿宋" w:cs="仿宋"/>
                <w:sz w:val="24"/>
                <w:szCs w:val="28"/>
              </w:rPr>
            </w:pPr>
          </w:p>
        </w:tc>
        <w:tc>
          <w:tcPr>
            <w:tcW w:w="1721" w:type="dxa"/>
            <w:noWrap w:val="0"/>
            <w:vAlign w:val="center"/>
          </w:tcPr>
          <w:p>
            <w:pPr>
              <w:jc w:val="center"/>
              <w:rPr>
                <w:rFonts w:hint="eastAsia" w:ascii="仿宋" w:hAnsi="仿宋" w:eastAsia="仿宋" w:cs="仿宋"/>
                <w:sz w:val="24"/>
                <w:szCs w:val="28"/>
              </w:rPr>
            </w:pPr>
          </w:p>
        </w:tc>
        <w:tc>
          <w:tcPr>
            <w:tcW w:w="1417" w:type="dxa"/>
            <w:noWrap w:val="0"/>
            <w:vAlign w:val="center"/>
          </w:tcPr>
          <w:p>
            <w:pPr>
              <w:jc w:val="center"/>
              <w:rPr>
                <w:rFonts w:hint="eastAsia" w:ascii="仿宋" w:hAnsi="仿宋" w:eastAsia="仿宋" w:cs="仿宋"/>
                <w:sz w:val="24"/>
                <w:szCs w:val="28"/>
              </w:rPr>
            </w:pPr>
          </w:p>
        </w:tc>
        <w:tc>
          <w:tcPr>
            <w:tcW w:w="1250" w:type="dxa"/>
            <w:noWrap w:val="0"/>
            <w:vAlign w:val="center"/>
          </w:tcPr>
          <w:p>
            <w:pPr>
              <w:jc w:val="center"/>
              <w:rPr>
                <w:rFonts w:hint="eastAsia" w:ascii="仿宋" w:hAnsi="仿宋" w:eastAsia="仿宋" w:cs="仿宋"/>
                <w:sz w:val="24"/>
                <w:szCs w:val="28"/>
              </w:rPr>
            </w:pPr>
          </w:p>
        </w:tc>
        <w:tc>
          <w:tcPr>
            <w:tcW w:w="867" w:type="dxa"/>
            <w:noWrap w:val="0"/>
            <w:vAlign w:val="center"/>
          </w:tcPr>
          <w:p>
            <w:pPr>
              <w:jc w:val="center"/>
              <w:rPr>
                <w:rFonts w:hint="eastAsia" w:ascii="仿宋" w:hAnsi="仿宋" w:eastAsia="仿宋" w:cs="仿宋"/>
                <w:sz w:val="24"/>
                <w:szCs w:val="28"/>
              </w:rPr>
            </w:pPr>
          </w:p>
        </w:tc>
        <w:tc>
          <w:tcPr>
            <w:tcW w:w="1186" w:type="dxa"/>
            <w:noWrap w:val="0"/>
            <w:vAlign w:val="center"/>
          </w:tcPr>
          <w:p>
            <w:pPr>
              <w:jc w:val="center"/>
              <w:rPr>
                <w:rFonts w:hint="eastAsia" w:ascii="仿宋" w:hAnsi="仿宋" w:eastAsia="仿宋" w:cs="仿宋"/>
                <w:sz w:val="24"/>
                <w:szCs w:val="28"/>
              </w:rPr>
            </w:pPr>
          </w:p>
        </w:tc>
        <w:tc>
          <w:tcPr>
            <w:tcW w:w="1233" w:type="dxa"/>
            <w:noWrap w:val="0"/>
            <w:vAlign w:val="center"/>
          </w:tcPr>
          <w:p>
            <w:pPr>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noWrap w:val="0"/>
            <w:vAlign w:val="center"/>
          </w:tcPr>
          <w:p>
            <w:pPr>
              <w:jc w:val="center"/>
              <w:rPr>
                <w:rFonts w:hint="eastAsia" w:ascii="仿宋" w:hAnsi="仿宋" w:eastAsia="仿宋" w:cs="仿宋"/>
                <w:sz w:val="24"/>
                <w:szCs w:val="28"/>
              </w:rPr>
            </w:pPr>
          </w:p>
        </w:tc>
        <w:tc>
          <w:tcPr>
            <w:tcW w:w="1721" w:type="dxa"/>
            <w:noWrap w:val="0"/>
            <w:vAlign w:val="center"/>
          </w:tcPr>
          <w:p>
            <w:pPr>
              <w:jc w:val="center"/>
              <w:rPr>
                <w:rFonts w:hint="eastAsia" w:ascii="仿宋" w:hAnsi="仿宋" w:eastAsia="仿宋" w:cs="仿宋"/>
                <w:sz w:val="24"/>
                <w:szCs w:val="28"/>
              </w:rPr>
            </w:pPr>
          </w:p>
        </w:tc>
        <w:tc>
          <w:tcPr>
            <w:tcW w:w="1417" w:type="dxa"/>
            <w:noWrap w:val="0"/>
            <w:vAlign w:val="center"/>
          </w:tcPr>
          <w:p>
            <w:pPr>
              <w:jc w:val="center"/>
              <w:rPr>
                <w:rFonts w:hint="eastAsia" w:ascii="仿宋" w:hAnsi="仿宋" w:eastAsia="仿宋" w:cs="仿宋"/>
                <w:sz w:val="24"/>
                <w:szCs w:val="28"/>
              </w:rPr>
            </w:pPr>
          </w:p>
        </w:tc>
        <w:tc>
          <w:tcPr>
            <w:tcW w:w="1250" w:type="dxa"/>
            <w:noWrap w:val="0"/>
            <w:vAlign w:val="center"/>
          </w:tcPr>
          <w:p>
            <w:pPr>
              <w:jc w:val="center"/>
              <w:rPr>
                <w:rFonts w:hint="eastAsia" w:ascii="仿宋" w:hAnsi="仿宋" w:eastAsia="仿宋" w:cs="仿宋"/>
                <w:sz w:val="24"/>
                <w:szCs w:val="28"/>
              </w:rPr>
            </w:pPr>
          </w:p>
        </w:tc>
        <w:tc>
          <w:tcPr>
            <w:tcW w:w="867" w:type="dxa"/>
            <w:noWrap w:val="0"/>
            <w:vAlign w:val="center"/>
          </w:tcPr>
          <w:p>
            <w:pPr>
              <w:jc w:val="center"/>
              <w:rPr>
                <w:rFonts w:hint="eastAsia" w:ascii="仿宋" w:hAnsi="仿宋" w:eastAsia="仿宋" w:cs="仿宋"/>
                <w:sz w:val="24"/>
                <w:szCs w:val="28"/>
              </w:rPr>
            </w:pPr>
          </w:p>
        </w:tc>
        <w:tc>
          <w:tcPr>
            <w:tcW w:w="1186" w:type="dxa"/>
            <w:noWrap w:val="0"/>
            <w:vAlign w:val="center"/>
          </w:tcPr>
          <w:p>
            <w:pPr>
              <w:jc w:val="center"/>
              <w:rPr>
                <w:rFonts w:hint="eastAsia" w:ascii="仿宋" w:hAnsi="仿宋" w:eastAsia="仿宋" w:cs="仿宋"/>
                <w:sz w:val="24"/>
                <w:szCs w:val="28"/>
              </w:rPr>
            </w:pPr>
          </w:p>
        </w:tc>
        <w:tc>
          <w:tcPr>
            <w:tcW w:w="1233" w:type="dxa"/>
            <w:noWrap w:val="0"/>
            <w:vAlign w:val="center"/>
          </w:tcPr>
          <w:p>
            <w:pPr>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noWrap w:val="0"/>
            <w:vAlign w:val="center"/>
          </w:tcPr>
          <w:p>
            <w:pPr>
              <w:jc w:val="center"/>
              <w:rPr>
                <w:rFonts w:hint="eastAsia" w:ascii="仿宋" w:hAnsi="仿宋" w:eastAsia="仿宋" w:cs="仿宋"/>
                <w:sz w:val="24"/>
                <w:szCs w:val="28"/>
              </w:rPr>
            </w:pPr>
          </w:p>
        </w:tc>
        <w:tc>
          <w:tcPr>
            <w:tcW w:w="1721" w:type="dxa"/>
            <w:tcBorders>
              <w:bottom w:val="single" w:color="auto" w:sz="4" w:space="0"/>
            </w:tcBorders>
            <w:noWrap w:val="0"/>
            <w:vAlign w:val="center"/>
          </w:tcPr>
          <w:p>
            <w:pPr>
              <w:jc w:val="center"/>
              <w:rPr>
                <w:rFonts w:hint="eastAsia" w:ascii="仿宋" w:hAnsi="仿宋" w:eastAsia="仿宋" w:cs="仿宋"/>
                <w:sz w:val="24"/>
                <w:szCs w:val="28"/>
              </w:rPr>
            </w:pPr>
          </w:p>
        </w:tc>
        <w:tc>
          <w:tcPr>
            <w:tcW w:w="1417" w:type="dxa"/>
            <w:tcBorders>
              <w:bottom w:val="single" w:color="auto" w:sz="4" w:space="0"/>
            </w:tcBorders>
            <w:noWrap w:val="0"/>
            <w:vAlign w:val="center"/>
          </w:tcPr>
          <w:p>
            <w:pPr>
              <w:jc w:val="center"/>
              <w:rPr>
                <w:rFonts w:hint="eastAsia" w:ascii="仿宋" w:hAnsi="仿宋" w:eastAsia="仿宋" w:cs="仿宋"/>
                <w:sz w:val="24"/>
                <w:szCs w:val="28"/>
              </w:rPr>
            </w:pPr>
          </w:p>
        </w:tc>
        <w:tc>
          <w:tcPr>
            <w:tcW w:w="1250" w:type="dxa"/>
            <w:tcBorders>
              <w:bottom w:val="single" w:color="auto" w:sz="4" w:space="0"/>
            </w:tcBorders>
            <w:noWrap w:val="0"/>
            <w:vAlign w:val="center"/>
          </w:tcPr>
          <w:p>
            <w:pPr>
              <w:jc w:val="center"/>
              <w:rPr>
                <w:rFonts w:hint="eastAsia" w:ascii="仿宋" w:hAnsi="仿宋" w:eastAsia="仿宋" w:cs="仿宋"/>
                <w:sz w:val="24"/>
                <w:szCs w:val="28"/>
              </w:rPr>
            </w:pPr>
          </w:p>
        </w:tc>
        <w:tc>
          <w:tcPr>
            <w:tcW w:w="867" w:type="dxa"/>
            <w:tcBorders>
              <w:bottom w:val="single" w:color="auto" w:sz="4" w:space="0"/>
            </w:tcBorders>
            <w:noWrap w:val="0"/>
            <w:vAlign w:val="center"/>
          </w:tcPr>
          <w:p>
            <w:pPr>
              <w:jc w:val="center"/>
              <w:rPr>
                <w:rFonts w:hint="eastAsia" w:ascii="仿宋" w:hAnsi="仿宋" w:eastAsia="仿宋" w:cs="仿宋"/>
                <w:sz w:val="24"/>
                <w:szCs w:val="28"/>
              </w:rPr>
            </w:pPr>
          </w:p>
        </w:tc>
        <w:tc>
          <w:tcPr>
            <w:tcW w:w="1186" w:type="dxa"/>
            <w:tcBorders>
              <w:bottom w:val="single" w:color="auto" w:sz="4" w:space="0"/>
            </w:tcBorders>
            <w:noWrap w:val="0"/>
            <w:vAlign w:val="center"/>
          </w:tcPr>
          <w:p>
            <w:pPr>
              <w:jc w:val="center"/>
              <w:rPr>
                <w:rFonts w:hint="eastAsia" w:ascii="仿宋" w:hAnsi="仿宋" w:eastAsia="仿宋" w:cs="仿宋"/>
                <w:sz w:val="24"/>
                <w:szCs w:val="28"/>
              </w:rPr>
            </w:pPr>
          </w:p>
        </w:tc>
        <w:tc>
          <w:tcPr>
            <w:tcW w:w="1233" w:type="dxa"/>
            <w:tcBorders>
              <w:bottom w:val="single" w:color="auto" w:sz="4" w:space="0"/>
            </w:tcBorders>
            <w:noWrap w:val="0"/>
            <w:vAlign w:val="center"/>
          </w:tcPr>
          <w:p>
            <w:pPr>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noWrap w:val="0"/>
            <w:vAlign w:val="center"/>
          </w:tcPr>
          <w:p>
            <w:pPr>
              <w:jc w:val="center"/>
              <w:rPr>
                <w:rFonts w:hint="eastAsia" w:ascii="仿宋" w:hAnsi="仿宋" w:eastAsia="仿宋" w:cs="仿宋"/>
                <w:sz w:val="24"/>
                <w:szCs w:val="28"/>
              </w:rPr>
            </w:pPr>
          </w:p>
          <w:p>
            <w:pPr>
              <w:jc w:val="center"/>
              <w:rPr>
                <w:rFonts w:hint="eastAsia" w:ascii="仿宋" w:hAnsi="仿宋" w:eastAsia="仿宋" w:cs="仿宋"/>
                <w:sz w:val="24"/>
                <w:szCs w:val="28"/>
              </w:rPr>
            </w:pPr>
          </w:p>
        </w:tc>
        <w:tc>
          <w:tcPr>
            <w:tcW w:w="1721" w:type="dxa"/>
            <w:noWrap w:val="0"/>
            <w:vAlign w:val="center"/>
          </w:tcPr>
          <w:p>
            <w:pPr>
              <w:jc w:val="center"/>
              <w:rPr>
                <w:rFonts w:hint="eastAsia" w:ascii="仿宋" w:hAnsi="仿宋" w:eastAsia="仿宋" w:cs="仿宋"/>
                <w:sz w:val="24"/>
                <w:szCs w:val="28"/>
              </w:rPr>
            </w:pPr>
          </w:p>
        </w:tc>
        <w:tc>
          <w:tcPr>
            <w:tcW w:w="1417" w:type="dxa"/>
            <w:noWrap w:val="0"/>
            <w:vAlign w:val="center"/>
          </w:tcPr>
          <w:p>
            <w:pPr>
              <w:jc w:val="center"/>
              <w:rPr>
                <w:rFonts w:hint="eastAsia" w:ascii="仿宋" w:hAnsi="仿宋" w:eastAsia="仿宋" w:cs="仿宋"/>
                <w:sz w:val="24"/>
                <w:szCs w:val="28"/>
              </w:rPr>
            </w:pPr>
          </w:p>
        </w:tc>
        <w:tc>
          <w:tcPr>
            <w:tcW w:w="1250" w:type="dxa"/>
            <w:noWrap w:val="0"/>
            <w:vAlign w:val="center"/>
          </w:tcPr>
          <w:p>
            <w:pPr>
              <w:jc w:val="center"/>
              <w:rPr>
                <w:rFonts w:hint="eastAsia" w:ascii="仿宋" w:hAnsi="仿宋" w:eastAsia="仿宋" w:cs="仿宋"/>
                <w:sz w:val="24"/>
                <w:szCs w:val="28"/>
              </w:rPr>
            </w:pPr>
          </w:p>
        </w:tc>
        <w:tc>
          <w:tcPr>
            <w:tcW w:w="867" w:type="dxa"/>
            <w:noWrap w:val="0"/>
            <w:vAlign w:val="center"/>
          </w:tcPr>
          <w:p>
            <w:pPr>
              <w:jc w:val="center"/>
              <w:rPr>
                <w:rFonts w:hint="eastAsia" w:ascii="仿宋" w:hAnsi="仿宋" w:eastAsia="仿宋" w:cs="仿宋"/>
                <w:sz w:val="24"/>
                <w:szCs w:val="28"/>
              </w:rPr>
            </w:pPr>
          </w:p>
        </w:tc>
        <w:tc>
          <w:tcPr>
            <w:tcW w:w="1186" w:type="dxa"/>
            <w:noWrap w:val="0"/>
            <w:vAlign w:val="center"/>
          </w:tcPr>
          <w:p>
            <w:pPr>
              <w:jc w:val="center"/>
              <w:rPr>
                <w:rFonts w:hint="eastAsia" w:ascii="仿宋" w:hAnsi="仿宋" w:eastAsia="仿宋" w:cs="仿宋"/>
                <w:sz w:val="24"/>
                <w:szCs w:val="28"/>
              </w:rPr>
            </w:pPr>
          </w:p>
        </w:tc>
        <w:tc>
          <w:tcPr>
            <w:tcW w:w="1233" w:type="dxa"/>
            <w:noWrap w:val="0"/>
            <w:vAlign w:val="center"/>
          </w:tcPr>
          <w:p>
            <w:pPr>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noWrap w:val="0"/>
            <w:vAlign w:val="center"/>
          </w:tcPr>
          <w:p>
            <w:pPr>
              <w:jc w:val="center"/>
              <w:rPr>
                <w:rFonts w:hint="eastAsia" w:ascii="仿宋" w:hAnsi="仿宋" w:eastAsia="仿宋" w:cs="仿宋"/>
                <w:sz w:val="24"/>
                <w:szCs w:val="28"/>
              </w:rPr>
            </w:pPr>
          </w:p>
        </w:tc>
        <w:tc>
          <w:tcPr>
            <w:tcW w:w="1721" w:type="dxa"/>
            <w:noWrap w:val="0"/>
            <w:vAlign w:val="center"/>
          </w:tcPr>
          <w:p>
            <w:pPr>
              <w:jc w:val="center"/>
              <w:rPr>
                <w:rFonts w:hint="eastAsia" w:ascii="仿宋" w:hAnsi="仿宋" w:eastAsia="仿宋" w:cs="仿宋"/>
                <w:sz w:val="24"/>
                <w:szCs w:val="28"/>
              </w:rPr>
            </w:pPr>
          </w:p>
        </w:tc>
        <w:tc>
          <w:tcPr>
            <w:tcW w:w="1417" w:type="dxa"/>
            <w:noWrap w:val="0"/>
            <w:vAlign w:val="center"/>
          </w:tcPr>
          <w:p>
            <w:pPr>
              <w:jc w:val="center"/>
              <w:rPr>
                <w:rFonts w:hint="eastAsia" w:ascii="仿宋" w:hAnsi="仿宋" w:eastAsia="仿宋" w:cs="仿宋"/>
                <w:sz w:val="24"/>
                <w:szCs w:val="28"/>
              </w:rPr>
            </w:pPr>
          </w:p>
        </w:tc>
        <w:tc>
          <w:tcPr>
            <w:tcW w:w="1250" w:type="dxa"/>
            <w:noWrap w:val="0"/>
            <w:vAlign w:val="center"/>
          </w:tcPr>
          <w:p>
            <w:pPr>
              <w:jc w:val="center"/>
              <w:rPr>
                <w:rFonts w:hint="eastAsia" w:ascii="仿宋" w:hAnsi="仿宋" w:eastAsia="仿宋" w:cs="仿宋"/>
                <w:sz w:val="24"/>
                <w:szCs w:val="28"/>
              </w:rPr>
            </w:pPr>
          </w:p>
        </w:tc>
        <w:tc>
          <w:tcPr>
            <w:tcW w:w="867" w:type="dxa"/>
            <w:noWrap w:val="0"/>
            <w:vAlign w:val="center"/>
          </w:tcPr>
          <w:p>
            <w:pPr>
              <w:jc w:val="center"/>
              <w:rPr>
                <w:rFonts w:hint="eastAsia" w:ascii="仿宋" w:hAnsi="仿宋" w:eastAsia="仿宋" w:cs="仿宋"/>
                <w:sz w:val="24"/>
                <w:szCs w:val="28"/>
              </w:rPr>
            </w:pPr>
          </w:p>
        </w:tc>
        <w:tc>
          <w:tcPr>
            <w:tcW w:w="1186" w:type="dxa"/>
            <w:noWrap w:val="0"/>
            <w:vAlign w:val="center"/>
          </w:tcPr>
          <w:p>
            <w:pPr>
              <w:jc w:val="center"/>
              <w:rPr>
                <w:rFonts w:hint="eastAsia" w:ascii="仿宋" w:hAnsi="仿宋" w:eastAsia="仿宋" w:cs="仿宋"/>
                <w:sz w:val="24"/>
                <w:szCs w:val="28"/>
              </w:rPr>
            </w:pPr>
          </w:p>
        </w:tc>
        <w:tc>
          <w:tcPr>
            <w:tcW w:w="1233" w:type="dxa"/>
            <w:noWrap w:val="0"/>
            <w:vAlign w:val="center"/>
          </w:tcPr>
          <w:p>
            <w:pPr>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noWrap w:val="0"/>
            <w:vAlign w:val="center"/>
          </w:tcPr>
          <w:p>
            <w:pPr>
              <w:jc w:val="center"/>
              <w:rPr>
                <w:rFonts w:hint="eastAsia" w:ascii="仿宋" w:hAnsi="仿宋" w:eastAsia="仿宋" w:cs="仿宋"/>
                <w:sz w:val="24"/>
                <w:szCs w:val="28"/>
              </w:rPr>
            </w:pPr>
          </w:p>
        </w:tc>
        <w:tc>
          <w:tcPr>
            <w:tcW w:w="1721" w:type="dxa"/>
            <w:noWrap w:val="0"/>
            <w:vAlign w:val="center"/>
          </w:tcPr>
          <w:p>
            <w:pPr>
              <w:jc w:val="center"/>
              <w:rPr>
                <w:rFonts w:hint="eastAsia" w:ascii="仿宋" w:hAnsi="仿宋" w:eastAsia="仿宋" w:cs="仿宋"/>
                <w:sz w:val="24"/>
                <w:szCs w:val="28"/>
              </w:rPr>
            </w:pPr>
          </w:p>
        </w:tc>
        <w:tc>
          <w:tcPr>
            <w:tcW w:w="1417" w:type="dxa"/>
            <w:noWrap w:val="0"/>
            <w:vAlign w:val="center"/>
          </w:tcPr>
          <w:p>
            <w:pPr>
              <w:jc w:val="center"/>
              <w:rPr>
                <w:rFonts w:hint="eastAsia" w:ascii="仿宋" w:hAnsi="仿宋" w:eastAsia="仿宋" w:cs="仿宋"/>
                <w:sz w:val="24"/>
                <w:szCs w:val="28"/>
              </w:rPr>
            </w:pPr>
          </w:p>
        </w:tc>
        <w:tc>
          <w:tcPr>
            <w:tcW w:w="1250" w:type="dxa"/>
            <w:noWrap w:val="0"/>
            <w:vAlign w:val="center"/>
          </w:tcPr>
          <w:p>
            <w:pPr>
              <w:jc w:val="center"/>
              <w:rPr>
                <w:rFonts w:hint="eastAsia" w:ascii="仿宋" w:hAnsi="仿宋" w:eastAsia="仿宋" w:cs="仿宋"/>
                <w:sz w:val="24"/>
                <w:szCs w:val="28"/>
              </w:rPr>
            </w:pPr>
          </w:p>
        </w:tc>
        <w:tc>
          <w:tcPr>
            <w:tcW w:w="867" w:type="dxa"/>
            <w:noWrap w:val="0"/>
            <w:vAlign w:val="center"/>
          </w:tcPr>
          <w:p>
            <w:pPr>
              <w:jc w:val="center"/>
              <w:rPr>
                <w:rFonts w:hint="eastAsia" w:ascii="仿宋" w:hAnsi="仿宋" w:eastAsia="仿宋" w:cs="仿宋"/>
                <w:sz w:val="24"/>
                <w:szCs w:val="28"/>
              </w:rPr>
            </w:pPr>
          </w:p>
        </w:tc>
        <w:tc>
          <w:tcPr>
            <w:tcW w:w="1186" w:type="dxa"/>
            <w:noWrap w:val="0"/>
            <w:vAlign w:val="center"/>
          </w:tcPr>
          <w:p>
            <w:pPr>
              <w:jc w:val="center"/>
              <w:rPr>
                <w:rFonts w:hint="eastAsia" w:ascii="仿宋" w:hAnsi="仿宋" w:eastAsia="仿宋" w:cs="仿宋"/>
                <w:sz w:val="24"/>
                <w:szCs w:val="28"/>
              </w:rPr>
            </w:pPr>
          </w:p>
        </w:tc>
        <w:tc>
          <w:tcPr>
            <w:tcW w:w="1233" w:type="dxa"/>
            <w:noWrap w:val="0"/>
            <w:vAlign w:val="center"/>
          </w:tcPr>
          <w:p>
            <w:pPr>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noWrap w:val="0"/>
            <w:vAlign w:val="center"/>
          </w:tcPr>
          <w:p>
            <w:pPr>
              <w:jc w:val="center"/>
              <w:rPr>
                <w:rFonts w:hint="eastAsia" w:ascii="仿宋" w:hAnsi="仿宋" w:eastAsia="仿宋" w:cs="仿宋"/>
                <w:sz w:val="24"/>
                <w:szCs w:val="28"/>
              </w:rPr>
            </w:pPr>
          </w:p>
        </w:tc>
        <w:tc>
          <w:tcPr>
            <w:tcW w:w="1721" w:type="dxa"/>
            <w:noWrap w:val="0"/>
            <w:vAlign w:val="center"/>
          </w:tcPr>
          <w:p>
            <w:pPr>
              <w:jc w:val="center"/>
              <w:rPr>
                <w:rFonts w:hint="eastAsia" w:ascii="仿宋" w:hAnsi="仿宋" w:eastAsia="仿宋" w:cs="仿宋"/>
                <w:sz w:val="24"/>
                <w:szCs w:val="28"/>
              </w:rPr>
            </w:pPr>
          </w:p>
        </w:tc>
        <w:tc>
          <w:tcPr>
            <w:tcW w:w="1417" w:type="dxa"/>
            <w:noWrap w:val="0"/>
            <w:vAlign w:val="center"/>
          </w:tcPr>
          <w:p>
            <w:pPr>
              <w:jc w:val="center"/>
              <w:rPr>
                <w:rFonts w:hint="eastAsia" w:ascii="仿宋" w:hAnsi="仿宋" w:eastAsia="仿宋" w:cs="仿宋"/>
                <w:sz w:val="24"/>
                <w:szCs w:val="28"/>
              </w:rPr>
            </w:pPr>
          </w:p>
        </w:tc>
        <w:tc>
          <w:tcPr>
            <w:tcW w:w="1250" w:type="dxa"/>
            <w:noWrap w:val="0"/>
            <w:vAlign w:val="center"/>
          </w:tcPr>
          <w:p>
            <w:pPr>
              <w:jc w:val="center"/>
              <w:rPr>
                <w:rFonts w:hint="eastAsia" w:ascii="仿宋" w:hAnsi="仿宋" w:eastAsia="仿宋" w:cs="仿宋"/>
                <w:sz w:val="24"/>
                <w:szCs w:val="28"/>
              </w:rPr>
            </w:pPr>
          </w:p>
        </w:tc>
        <w:tc>
          <w:tcPr>
            <w:tcW w:w="867" w:type="dxa"/>
            <w:noWrap w:val="0"/>
            <w:vAlign w:val="center"/>
          </w:tcPr>
          <w:p>
            <w:pPr>
              <w:jc w:val="center"/>
              <w:rPr>
                <w:rFonts w:hint="eastAsia" w:ascii="仿宋" w:hAnsi="仿宋" w:eastAsia="仿宋" w:cs="仿宋"/>
                <w:sz w:val="24"/>
                <w:szCs w:val="28"/>
              </w:rPr>
            </w:pPr>
          </w:p>
        </w:tc>
        <w:tc>
          <w:tcPr>
            <w:tcW w:w="1186" w:type="dxa"/>
            <w:noWrap w:val="0"/>
            <w:vAlign w:val="center"/>
          </w:tcPr>
          <w:p>
            <w:pPr>
              <w:jc w:val="center"/>
              <w:rPr>
                <w:rFonts w:hint="eastAsia" w:ascii="仿宋" w:hAnsi="仿宋" w:eastAsia="仿宋" w:cs="仿宋"/>
                <w:sz w:val="24"/>
                <w:szCs w:val="28"/>
              </w:rPr>
            </w:pPr>
          </w:p>
        </w:tc>
        <w:tc>
          <w:tcPr>
            <w:tcW w:w="1233" w:type="dxa"/>
            <w:noWrap w:val="0"/>
            <w:vAlign w:val="center"/>
          </w:tcPr>
          <w:p>
            <w:pPr>
              <w:jc w:val="center"/>
              <w:rPr>
                <w:rFonts w:hint="eastAsia" w:ascii="仿宋" w:hAnsi="仿宋" w:eastAsia="仿宋" w:cs="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noWrap w:val="0"/>
            <w:vAlign w:val="center"/>
          </w:tcPr>
          <w:p>
            <w:pPr>
              <w:jc w:val="center"/>
              <w:rPr>
                <w:rFonts w:hint="eastAsia" w:ascii="仿宋" w:hAnsi="仿宋" w:eastAsia="仿宋" w:cs="仿宋"/>
                <w:sz w:val="24"/>
                <w:szCs w:val="28"/>
              </w:rPr>
            </w:pPr>
          </w:p>
        </w:tc>
        <w:tc>
          <w:tcPr>
            <w:tcW w:w="1721" w:type="dxa"/>
            <w:noWrap w:val="0"/>
            <w:vAlign w:val="center"/>
          </w:tcPr>
          <w:p>
            <w:pPr>
              <w:jc w:val="center"/>
              <w:rPr>
                <w:rFonts w:hint="eastAsia" w:ascii="仿宋" w:hAnsi="仿宋" w:eastAsia="仿宋" w:cs="仿宋"/>
                <w:sz w:val="24"/>
                <w:szCs w:val="28"/>
              </w:rPr>
            </w:pPr>
          </w:p>
        </w:tc>
        <w:tc>
          <w:tcPr>
            <w:tcW w:w="1417" w:type="dxa"/>
            <w:noWrap w:val="0"/>
            <w:vAlign w:val="center"/>
          </w:tcPr>
          <w:p>
            <w:pPr>
              <w:jc w:val="center"/>
              <w:rPr>
                <w:rFonts w:hint="eastAsia" w:ascii="仿宋" w:hAnsi="仿宋" w:eastAsia="仿宋" w:cs="仿宋"/>
                <w:sz w:val="24"/>
                <w:szCs w:val="28"/>
              </w:rPr>
            </w:pPr>
          </w:p>
        </w:tc>
        <w:tc>
          <w:tcPr>
            <w:tcW w:w="1250" w:type="dxa"/>
            <w:noWrap w:val="0"/>
            <w:vAlign w:val="center"/>
          </w:tcPr>
          <w:p>
            <w:pPr>
              <w:jc w:val="center"/>
              <w:rPr>
                <w:rFonts w:hint="eastAsia" w:ascii="仿宋" w:hAnsi="仿宋" w:eastAsia="仿宋" w:cs="仿宋"/>
                <w:sz w:val="24"/>
                <w:szCs w:val="28"/>
              </w:rPr>
            </w:pPr>
          </w:p>
        </w:tc>
        <w:tc>
          <w:tcPr>
            <w:tcW w:w="867" w:type="dxa"/>
            <w:noWrap w:val="0"/>
            <w:vAlign w:val="center"/>
          </w:tcPr>
          <w:p>
            <w:pPr>
              <w:jc w:val="center"/>
              <w:rPr>
                <w:rFonts w:hint="eastAsia" w:ascii="仿宋" w:hAnsi="仿宋" w:eastAsia="仿宋" w:cs="仿宋"/>
                <w:sz w:val="24"/>
                <w:szCs w:val="28"/>
              </w:rPr>
            </w:pPr>
          </w:p>
        </w:tc>
        <w:tc>
          <w:tcPr>
            <w:tcW w:w="1186" w:type="dxa"/>
            <w:noWrap w:val="0"/>
            <w:vAlign w:val="center"/>
          </w:tcPr>
          <w:p>
            <w:pPr>
              <w:jc w:val="center"/>
              <w:rPr>
                <w:rFonts w:hint="eastAsia" w:ascii="仿宋" w:hAnsi="仿宋" w:eastAsia="仿宋" w:cs="仿宋"/>
                <w:sz w:val="24"/>
                <w:szCs w:val="28"/>
              </w:rPr>
            </w:pPr>
          </w:p>
        </w:tc>
        <w:tc>
          <w:tcPr>
            <w:tcW w:w="1233" w:type="dxa"/>
            <w:noWrap w:val="0"/>
            <w:vAlign w:val="center"/>
          </w:tcPr>
          <w:p>
            <w:pPr>
              <w:jc w:val="center"/>
              <w:rPr>
                <w:rFonts w:hint="eastAsia" w:ascii="仿宋" w:hAnsi="仿宋" w:eastAsia="仿宋" w:cs="仿宋"/>
                <w:sz w:val="24"/>
                <w:szCs w:val="28"/>
              </w:rPr>
            </w:pPr>
          </w:p>
        </w:tc>
      </w:tr>
    </w:tbl>
    <w:p>
      <w:pPr>
        <w:snapToGrid w:val="0"/>
        <w:spacing w:line="500" w:lineRule="exact"/>
        <w:rPr>
          <w:rFonts w:hint="eastAsia" w:ascii="仿宋" w:hAnsi="仿宋" w:eastAsia="仿宋" w:cs="仿宋"/>
          <w:sz w:val="24"/>
          <w:szCs w:val="28"/>
        </w:rPr>
      </w:pPr>
    </w:p>
    <w:p>
      <w:pPr>
        <w:snapToGrid w:val="0"/>
        <w:spacing w:line="500" w:lineRule="exact"/>
        <w:ind w:firstLine="480" w:firstLineChars="200"/>
        <w:rPr>
          <w:rFonts w:hint="eastAsia" w:ascii="仿宋" w:hAnsi="仿宋" w:eastAsia="仿宋" w:cs="仿宋"/>
          <w:sz w:val="24"/>
          <w:szCs w:val="28"/>
        </w:rPr>
      </w:pPr>
      <w:r>
        <w:rPr>
          <w:rFonts w:hint="eastAsia" w:ascii="仿宋" w:hAnsi="仿宋" w:eastAsia="仿宋" w:cs="仿宋"/>
          <w:sz w:val="24"/>
          <w:szCs w:val="28"/>
        </w:rPr>
        <w:t>注：1.供应商应完整填写本表。</w:t>
      </w:r>
    </w:p>
    <w:p>
      <w:pPr>
        <w:snapToGrid w:val="0"/>
        <w:spacing w:line="500" w:lineRule="exact"/>
        <w:rPr>
          <w:rFonts w:hint="eastAsia" w:ascii="仿宋" w:hAnsi="仿宋" w:eastAsia="仿宋" w:cs="仿宋"/>
          <w:sz w:val="24"/>
          <w:szCs w:val="28"/>
        </w:rPr>
      </w:pPr>
      <w:r>
        <w:rPr>
          <w:rFonts w:hint="eastAsia" w:ascii="仿宋" w:hAnsi="仿宋" w:eastAsia="仿宋" w:cs="仿宋"/>
          <w:sz w:val="24"/>
          <w:szCs w:val="28"/>
        </w:rPr>
        <w:t xml:space="preserve">        2.该表可扩展</w:t>
      </w:r>
      <w:bookmarkStart w:id="195" w:name="OLE_LINK2"/>
      <w:bookmarkStart w:id="196" w:name="OLE_LINK1"/>
      <w:r>
        <w:rPr>
          <w:rFonts w:hint="eastAsia" w:ascii="仿宋" w:hAnsi="仿宋" w:eastAsia="仿宋" w:cs="仿宋"/>
          <w:sz w:val="24"/>
          <w:szCs w:val="28"/>
        </w:rPr>
        <w:t>。</w:t>
      </w:r>
      <w:bookmarkEnd w:id="195"/>
      <w:bookmarkEnd w:id="196"/>
    </w:p>
    <w:p>
      <w:pPr>
        <w:snapToGrid w:val="0"/>
        <w:spacing w:line="500" w:lineRule="exact"/>
        <w:rPr>
          <w:rFonts w:hint="eastAsia" w:ascii="仿宋" w:hAnsi="仿宋" w:eastAsia="仿宋" w:cs="仿宋"/>
          <w:sz w:val="24"/>
          <w:szCs w:val="24"/>
        </w:rPr>
      </w:pPr>
      <w:r>
        <w:rPr>
          <w:rFonts w:hint="eastAsia" w:ascii="仿宋" w:hAnsi="仿宋" w:eastAsia="仿宋" w:cs="仿宋"/>
          <w:sz w:val="24"/>
          <w:szCs w:val="28"/>
        </w:rPr>
        <w:t xml:space="preserve">       </w:t>
      </w:r>
    </w:p>
    <w:p>
      <w:pPr>
        <w:pStyle w:val="11"/>
        <w:spacing w:line="360" w:lineRule="auto"/>
        <w:rPr>
          <w:rFonts w:hint="eastAsia" w:ascii="仿宋" w:hAnsi="仿宋" w:eastAsia="仿宋" w:cs="仿宋"/>
          <w:sz w:val="24"/>
          <w:szCs w:val="24"/>
        </w:rPr>
      </w:pPr>
      <w:r>
        <w:rPr>
          <w:rFonts w:hint="eastAsia" w:ascii="仿宋" w:hAnsi="仿宋" w:eastAsia="仿宋" w:cs="仿宋"/>
          <w:sz w:val="24"/>
          <w:szCs w:val="24"/>
        </w:rPr>
        <w:t xml:space="preserve">            </w:t>
      </w:r>
    </w:p>
    <w:p>
      <w:pPr>
        <w:spacing w:line="360" w:lineRule="auto"/>
        <w:rPr>
          <w:rFonts w:hint="eastAsia" w:ascii="仿宋" w:hAnsi="仿宋" w:eastAsia="仿宋" w:cs="仿宋"/>
        </w:rPr>
      </w:pPr>
      <w:r>
        <w:rPr>
          <w:rFonts w:hint="eastAsia" w:ascii="仿宋" w:hAnsi="仿宋" w:eastAsia="仿宋" w:cs="仿宋"/>
          <w:sz w:val="24"/>
          <w:szCs w:val="24"/>
        </w:rPr>
        <w:t xml:space="preserve">                                          供应商名称（公章）或自然人签署：</w:t>
      </w:r>
    </w:p>
    <w:p>
      <w:pPr>
        <w:spacing w:line="360" w:lineRule="auto"/>
        <w:ind w:right="480" w:firstLine="6480" w:firstLineChars="2700"/>
        <w:rPr>
          <w:rFonts w:hint="eastAsia" w:ascii="仿宋" w:hAnsi="仿宋" w:eastAsia="仿宋" w:cs="仿宋"/>
          <w:sz w:val="24"/>
          <w:szCs w:val="24"/>
        </w:rPr>
      </w:pPr>
      <w:r>
        <w:rPr>
          <w:rFonts w:hint="eastAsia" w:ascii="仿宋" w:hAnsi="仿宋" w:eastAsia="仿宋" w:cs="仿宋"/>
          <w:sz w:val="24"/>
          <w:szCs w:val="24"/>
        </w:rPr>
        <w:t>年     月    日</w:t>
      </w:r>
    </w:p>
    <w:p>
      <w:pPr>
        <w:snapToGrid w:val="0"/>
        <w:spacing w:line="360" w:lineRule="auto"/>
        <w:ind w:firstLine="480" w:firstLineChars="200"/>
        <w:rPr>
          <w:rFonts w:hint="eastAsia" w:ascii="仿宋" w:hAnsi="仿宋" w:eastAsia="仿宋" w:cs="仿宋"/>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outlineLvl w:val="0"/>
        <w:rPr>
          <w:rFonts w:hint="eastAsia" w:ascii="仿宋" w:hAnsi="仿宋" w:eastAsia="仿宋" w:cs="仿宋"/>
          <w:sz w:val="24"/>
        </w:rPr>
      </w:pPr>
      <w:bookmarkStart w:id="197" w:name="_Toc14073"/>
      <w:bookmarkStart w:id="198" w:name="_Toc9803"/>
      <w:bookmarkStart w:id="199" w:name="_Toc313008357"/>
      <w:bookmarkStart w:id="200" w:name="_Toc12190"/>
      <w:bookmarkStart w:id="201" w:name="_Toc342913420"/>
      <w:bookmarkStart w:id="202" w:name="_Toc313888361"/>
      <w:bookmarkStart w:id="203" w:name="_Toc106034809"/>
      <w:bookmarkStart w:id="204" w:name="_Toc65660380"/>
      <w:bookmarkStart w:id="205" w:name="_Toc22655"/>
      <w:bookmarkStart w:id="206" w:name="_Toc26085"/>
      <w:bookmarkStart w:id="207" w:name="_Toc313888362"/>
      <w:bookmarkStart w:id="208" w:name="_Toc342913421"/>
      <w:bookmarkStart w:id="209" w:name="_Toc313008358"/>
      <w:r>
        <w:rPr>
          <w:rFonts w:hint="eastAsia" w:ascii="仿宋" w:hAnsi="仿宋" w:eastAsia="仿宋" w:cs="仿宋"/>
          <w:sz w:val="24"/>
        </w:rPr>
        <w:t>二、技术（质量）部分</w:t>
      </w:r>
      <w:bookmarkEnd w:id="197"/>
      <w:bookmarkEnd w:id="198"/>
      <w:bookmarkEnd w:id="199"/>
      <w:bookmarkEnd w:id="200"/>
      <w:bookmarkEnd w:id="201"/>
      <w:bookmarkEnd w:id="202"/>
      <w:bookmarkEnd w:id="203"/>
      <w:bookmarkEnd w:id="204"/>
      <w:bookmarkEnd w:id="205"/>
      <w:bookmarkEnd w:id="206"/>
    </w:p>
    <w:p>
      <w:pPr>
        <w:spacing w:line="400" w:lineRule="exact"/>
        <w:ind w:firstLine="480" w:firstLineChars="200"/>
        <w:outlineLvl w:val="1"/>
        <w:rPr>
          <w:rFonts w:hint="eastAsia" w:ascii="仿宋" w:hAnsi="仿宋" w:eastAsia="仿宋" w:cs="仿宋"/>
          <w:sz w:val="24"/>
          <w:szCs w:val="24"/>
        </w:rPr>
      </w:pPr>
      <w:bookmarkStart w:id="210" w:name="_Toc16684"/>
      <w:r>
        <w:rPr>
          <w:rFonts w:hint="eastAsia" w:ascii="仿宋" w:hAnsi="仿宋" w:eastAsia="仿宋" w:cs="仿宋"/>
          <w:sz w:val="24"/>
          <w:szCs w:val="24"/>
        </w:rPr>
        <w:t>（一）技术（质量）响应偏离表</w:t>
      </w:r>
      <w:bookmarkEnd w:id="210"/>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项目号：                               </w:t>
      </w:r>
    </w:p>
    <w:p>
      <w:pPr>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询价项目名称：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仿宋" w:hAnsi="仿宋" w:eastAsia="仿宋" w:cs="仿宋"/>
                <w:b/>
                <w:sz w:val="21"/>
                <w:szCs w:val="21"/>
              </w:rPr>
            </w:pPr>
            <w:bookmarkStart w:id="211" w:name="_Toc1788"/>
            <w:bookmarkStart w:id="212" w:name="_Toc29550"/>
            <w:r>
              <w:rPr>
                <w:rFonts w:hint="eastAsia" w:ascii="仿宋" w:hAnsi="仿宋" w:eastAsia="仿宋" w:cs="仿宋"/>
                <w:b/>
                <w:sz w:val="21"/>
                <w:szCs w:val="21"/>
              </w:rPr>
              <w:t>序号</w:t>
            </w:r>
            <w:bookmarkEnd w:id="211"/>
            <w:bookmarkEnd w:id="212"/>
          </w:p>
        </w:tc>
        <w:tc>
          <w:tcPr>
            <w:tcW w:w="2844" w:type="dxa"/>
            <w:noWrap w:val="0"/>
            <w:vAlign w:val="center"/>
          </w:tcPr>
          <w:p>
            <w:pPr>
              <w:tabs>
                <w:tab w:val="left" w:pos="6300"/>
              </w:tabs>
              <w:snapToGrid w:val="0"/>
              <w:jc w:val="center"/>
              <w:outlineLvl w:val="0"/>
              <w:rPr>
                <w:rFonts w:hint="eastAsia" w:ascii="仿宋" w:hAnsi="仿宋" w:eastAsia="仿宋" w:cs="仿宋"/>
                <w:b/>
                <w:sz w:val="21"/>
                <w:szCs w:val="21"/>
              </w:rPr>
            </w:pPr>
            <w:bookmarkStart w:id="213" w:name="_Toc29203"/>
            <w:bookmarkStart w:id="214" w:name="_Toc21864"/>
            <w:r>
              <w:rPr>
                <w:rFonts w:hint="eastAsia" w:ascii="仿宋" w:hAnsi="仿宋" w:eastAsia="仿宋" w:cs="仿宋"/>
                <w:b/>
                <w:sz w:val="21"/>
                <w:szCs w:val="21"/>
              </w:rPr>
              <w:t>采购需求</w:t>
            </w:r>
            <w:bookmarkEnd w:id="213"/>
            <w:bookmarkEnd w:id="214"/>
          </w:p>
        </w:tc>
        <w:tc>
          <w:tcPr>
            <w:tcW w:w="2952" w:type="dxa"/>
            <w:noWrap w:val="0"/>
            <w:vAlign w:val="center"/>
          </w:tcPr>
          <w:p>
            <w:pPr>
              <w:tabs>
                <w:tab w:val="left" w:pos="6300"/>
              </w:tabs>
              <w:snapToGrid w:val="0"/>
              <w:jc w:val="center"/>
              <w:outlineLvl w:val="0"/>
              <w:rPr>
                <w:rFonts w:hint="eastAsia" w:ascii="仿宋" w:hAnsi="仿宋" w:eastAsia="仿宋" w:cs="仿宋"/>
                <w:b/>
                <w:sz w:val="21"/>
                <w:szCs w:val="21"/>
              </w:rPr>
            </w:pPr>
            <w:bookmarkStart w:id="215" w:name="_Toc24344"/>
            <w:bookmarkStart w:id="216" w:name="_Toc5976"/>
            <w:r>
              <w:rPr>
                <w:rFonts w:hint="eastAsia" w:ascii="仿宋" w:hAnsi="仿宋" w:eastAsia="仿宋" w:cs="仿宋"/>
                <w:b/>
                <w:sz w:val="21"/>
                <w:szCs w:val="21"/>
              </w:rPr>
              <w:t>响应情况</w:t>
            </w:r>
            <w:bookmarkEnd w:id="215"/>
            <w:bookmarkEnd w:id="216"/>
          </w:p>
        </w:tc>
        <w:tc>
          <w:tcPr>
            <w:tcW w:w="2212" w:type="dxa"/>
            <w:noWrap w:val="0"/>
            <w:vAlign w:val="center"/>
          </w:tcPr>
          <w:p>
            <w:pPr>
              <w:tabs>
                <w:tab w:val="left" w:pos="6300"/>
              </w:tabs>
              <w:snapToGrid w:val="0"/>
              <w:jc w:val="center"/>
              <w:outlineLvl w:val="0"/>
              <w:rPr>
                <w:rFonts w:hint="eastAsia" w:ascii="仿宋" w:hAnsi="仿宋" w:eastAsia="仿宋" w:cs="仿宋"/>
                <w:b/>
                <w:sz w:val="21"/>
                <w:szCs w:val="21"/>
              </w:rPr>
            </w:pPr>
            <w:bookmarkStart w:id="217" w:name="_Toc24478"/>
            <w:bookmarkStart w:id="218" w:name="_Toc20447"/>
            <w:r>
              <w:rPr>
                <w:rFonts w:hint="eastAsia" w:ascii="仿宋" w:hAnsi="仿宋" w:eastAsia="仿宋" w:cs="仿宋"/>
                <w:b/>
                <w:sz w:val="21"/>
                <w:szCs w:val="21"/>
              </w:rPr>
              <w:t>差异说明</w:t>
            </w:r>
            <w:bookmarkEnd w:id="217"/>
            <w:bookmarkEnd w:id="2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844"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952" w:type="dxa"/>
            <w:noWrap w:val="0"/>
            <w:vAlign w:val="center"/>
          </w:tcPr>
          <w:p>
            <w:pPr>
              <w:tabs>
                <w:tab w:val="left" w:pos="6300"/>
              </w:tabs>
              <w:snapToGrid w:val="0"/>
              <w:jc w:val="center"/>
              <w:outlineLvl w:val="0"/>
              <w:rPr>
                <w:rFonts w:hint="eastAsia" w:ascii="仿宋" w:hAnsi="仿宋" w:eastAsia="仿宋" w:cs="仿宋"/>
                <w:sz w:val="21"/>
                <w:szCs w:val="21"/>
              </w:rPr>
            </w:pPr>
            <w:bookmarkStart w:id="219" w:name="_Toc19322"/>
            <w:bookmarkStart w:id="220" w:name="_Toc19961"/>
            <w:r>
              <w:rPr>
                <w:rFonts w:hint="eastAsia" w:ascii="仿宋" w:hAnsi="仿宋" w:eastAsia="仿宋" w:cs="仿宋"/>
                <w:sz w:val="21"/>
                <w:szCs w:val="21"/>
              </w:rPr>
              <w:t>提醒：请注明技术参数或具体内容以及响应文件中技术参数或具体内容的位置（页码）</w:t>
            </w:r>
            <w:bookmarkEnd w:id="219"/>
            <w:bookmarkEnd w:id="220"/>
          </w:p>
        </w:tc>
        <w:tc>
          <w:tcPr>
            <w:tcW w:w="2212" w:type="dxa"/>
            <w:noWrap w:val="0"/>
            <w:vAlign w:val="center"/>
          </w:tcPr>
          <w:p>
            <w:pPr>
              <w:tabs>
                <w:tab w:val="left" w:pos="6300"/>
              </w:tabs>
              <w:snapToGrid w:val="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844"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952"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212" w:type="dxa"/>
            <w:noWrap w:val="0"/>
            <w:vAlign w:val="center"/>
          </w:tcPr>
          <w:p>
            <w:pPr>
              <w:tabs>
                <w:tab w:val="left" w:pos="6300"/>
              </w:tabs>
              <w:snapToGrid w:val="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844"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952"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212" w:type="dxa"/>
            <w:noWrap w:val="0"/>
            <w:vAlign w:val="center"/>
          </w:tcPr>
          <w:p>
            <w:pPr>
              <w:tabs>
                <w:tab w:val="left" w:pos="6300"/>
              </w:tabs>
              <w:snapToGrid w:val="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844"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952"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212" w:type="dxa"/>
            <w:noWrap w:val="0"/>
            <w:vAlign w:val="center"/>
          </w:tcPr>
          <w:p>
            <w:pPr>
              <w:tabs>
                <w:tab w:val="left" w:pos="6300"/>
              </w:tabs>
              <w:snapToGrid w:val="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844"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952"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212" w:type="dxa"/>
            <w:noWrap w:val="0"/>
            <w:vAlign w:val="center"/>
          </w:tcPr>
          <w:p>
            <w:pPr>
              <w:tabs>
                <w:tab w:val="left" w:pos="6300"/>
              </w:tabs>
              <w:snapToGrid w:val="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844"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952"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212" w:type="dxa"/>
            <w:noWrap w:val="0"/>
            <w:vAlign w:val="center"/>
          </w:tcPr>
          <w:p>
            <w:pPr>
              <w:tabs>
                <w:tab w:val="left" w:pos="6300"/>
              </w:tabs>
              <w:snapToGrid w:val="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844"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952"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212" w:type="dxa"/>
            <w:noWrap w:val="0"/>
            <w:vAlign w:val="center"/>
          </w:tcPr>
          <w:p>
            <w:pPr>
              <w:tabs>
                <w:tab w:val="left" w:pos="6300"/>
              </w:tabs>
              <w:snapToGrid w:val="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844"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952"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212" w:type="dxa"/>
            <w:noWrap w:val="0"/>
            <w:vAlign w:val="center"/>
          </w:tcPr>
          <w:p>
            <w:pPr>
              <w:tabs>
                <w:tab w:val="left" w:pos="6300"/>
              </w:tabs>
              <w:snapToGrid w:val="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844"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952"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212" w:type="dxa"/>
            <w:noWrap w:val="0"/>
            <w:vAlign w:val="center"/>
          </w:tcPr>
          <w:p>
            <w:pPr>
              <w:tabs>
                <w:tab w:val="left" w:pos="6300"/>
              </w:tabs>
              <w:snapToGrid w:val="0"/>
              <w:jc w:val="center"/>
              <w:outlineLvl w:val="9"/>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844"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952" w:type="dxa"/>
            <w:noWrap w:val="0"/>
            <w:vAlign w:val="center"/>
          </w:tcPr>
          <w:p>
            <w:pPr>
              <w:tabs>
                <w:tab w:val="left" w:pos="6300"/>
              </w:tabs>
              <w:snapToGrid w:val="0"/>
              <w:jc w:val="center"/>
              <w:outlineLvl w:val="9"/>
              <w:rPr>
                <w:rFonts w:hint="eastAsia" w:ascii="仿宋" w:hAnsi="仿宋" w:eastAsia="仿宋" w:cs="仿宋"/>
                <w:sz w:val="21"/>
                <w:szCs w:val="21"/>
              </w:rPr>
            </w:pPr>
          </w:p>
        </w:tc>
        <w:tc>
          <w:tcPr>
            <w:tcW w:w="2212" w:type="dxa"/>
            <w:noWrap w:val="0"/>
            <w:vAlign w:val="center"/>
          </w:tcPr>
          <w:p>
            <w:pPr>
              <w:tabs>
                <w:tab w:val="left" w:pos="6300"/>
              </w:tabs>
              <w:snapToGrid w:val="0"/>
              <w:jc w:val="center"/>
              <w:outlineLvl w:val="9"/>
              <w:rPr>
                <w:rFonts w:hint="eastAsia" w:ascii="仿宋" w:hAnsi="仿宋" w:eastAsia="仿宋" w:cs="仿宋"/>
                <w:sz w:val="21"/>
                <w:szCs w:val="21"/>
              </w:rPr>
            </w:pPr>
          </w:p>
        </w:tc>
      </w:tr>
    </w:tbl>
    <w:p>
      <w:pPr>
        <w:spacing w:line="500" w:lineRule="exact"/>
        <w:ind w:firstLine="600" w:firstLineChars="250"/>
        <w:rPr>
          <w:rFonts w:hint="eastAsia" w:ascii="仿宋" w:hAnsi="仿宋" w:eastAsia="仿宋" w:cs="仿宋"/>
          <w:sz w:val="24"/>
          <w:szCs w:val="28"/>
        </w:rPr>
      </w:pPr>
      <w:r>
        <w:rPr>
          <w:rFonts w:hint="eastAsia" w:ascii="仿宋" w:hAnsi="仿宋" w:eastAsia="仿宋" w:cs="仿宋"/>
          <w:sz w:val="24"/>
          <w:szCs w:val="28"/>
        </w:rPr>
        <w:t xml:space="preserve">供应商：                         </w:t>
      </w:r>
      <w:r>
        <w:rPr>
          <w:rFonts w:hint="eastAsia" w:ascii="仿宋" w:hAnsi="仿宋" w:eastAsia="仿宋" w:cs="仿宋"/>
          <w:sz w:val="24"/>
          <w:szCs w:val="24"/>
        </w:rPr>
        <w:t>法定代表人（或其授权代表）或自然人</w:t>
      </w:r>
      <w:r>
        <w:rPr>
          <w:rFonts w:hint="eastAsia" w:ascii="仿宋" w:hAnsi="仿宋" w:eastAsia="仿宋" w:cs="仿宋"/>
          <w:sz w:val="24"/>
          <w:szCs w:val="28"/>
        </w:rPr>
        <w:t>：</w:t>
      </w:r>
    </w:p>
    <w:p>
      <w:pPr>
        <w:spacing w:line="500" w:lineRule="exact"/>
        <w:rPr>
          <w:rFonts w:hint="eastAsia" w:ascii="仿宋" w:hAnsi="仿宋" w:eastAsia="仿宋" w:cs="仿宋"/>
          <w:sz w:val="24"/>
          <w:szCs w:val="28"/>
        </w:rPr>
      </w:pPr>
      <w:r>
        <w:rPr>
          <w:rFonts w:hint="eastAsia" w:ascii="仿宋" w:hAnsi="仿宋" w:eastAsia="仿宋" w:cs="仿宋"/>
          <w:sz w:val="24"/>
          <w:szCs w:val="28"/>
        </w:rPr>
        <w:t xml:space="preserve">    </w:t>
      </w:r>
    </w:p>
    <w:p>
      <w:pPr>
        <w:spacing w:line="500" w:lineRule="exact"/>
        <w:ind w:firstLine="720" w:firstLineChars="300"/>
        <w:rPr>
          <w:rFonts w:hint="eastAsia" w:ascii="仿宋" w:hAnsi="仿宋" w:eastAsia="仿宋" w:cs="仿宋"/>
          <w:sz w:val="24"/>
          <w:szCs w:val="28"/>
        </w:rPr>
      </w:pPr>
      <w:r>
        <w:rPr>
          <w:rFonts w:hint="eastAsia" w:ascii="仿宋" w:hAnsi="仿宋" w:eastAsia="仿宋" w:cs="仿宋"/>
          <w:sz w:val="24"/>
          <w:szCs w:val="28"/>
        </w:rPr>
        <w:t>（供应商公章）                               （</w:t>
      </w:r>
      <w:r>
        <w:rPr>
          <w:rFonts w:hint="eastAsia" w:ascii="仿宋" w:hAnsi="仿宋" w:eastAsia="仿宋" w:cs="仿宋"/>
          <w:sz w:val="24"/>
          <w:szCs w:val="24"/>
        </w:rPr>
        <w:t>签署</w:t>
      </w:r>
      <w:r>
        <w:rPr>
          <w:rFonts w:hint="eastAsia" w:ascii="仿宋" w:hAnsi="仿宋" w:eastAsia="仿宋" w:cs="仿宋"/>
          <w:sz w:val="24"/>
          <w:szCs w:val="28"/>
        </w:rPr>
        <w:t>或盖章）</w:t>
      </w: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szCs w:val="28"/>
        </w:rPr>
        <w:t xml:space="preserve">                                            年     月     日</w:t>
      </w:r>
    </w:p>
    <w:p>
      <w:pPr>
        <w:tabs>
          <w:tab w:val="left" w:pos="6300"/>
        </w:tabs>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注：</w:t>
      </w:r>
    </w:p>
    <w:p>
      <w:pPr>
        <w:tabs>
          <w:tab w:val="left" w:pos="6300"/>
        </w:tabs>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szCs w:val="24"/>
        </w:rPr>
        <w:t>1</w:t>
      </w:r>
      <w:r>
        <w:rPr>
          <w:rFonts w:hint="eastAsia" w:ascii="仿宋" w:hAnsi="仿宋" w:eastAsia="仿宋" w:cs="仿宋"/>
          <w:sz w:val="24"/>
        </w:rPr>
        <w:t>.</w:t>
      </w:r>
      <w:r>
        <w:rPr>
          <w:rFonts w:hint="eastAsia" w:ascii="仿宋" w:hAnsi="仿宋" w:eastAsia="仿宋" w:cs="仿宋"/>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2.本表可扩展。</w:t>
      </w:r>
    </w:p>
    <w:p>
      <w:pPr>
        <w:tabs>
          <w:tab w:val="left" w:pos="6300"/>
        </w:tabs>
        <w:snapToGrid w:val="0"/>
        <w:spacing w:line="500" w:lineRule="exact"/>
        <w:ind w:firstLine="480" w:firstLineChars="200"/>
        <w:outlineLvl w:val="1"/>
        <w:rPr>
          <w:rFonts w:hint="eastAsia" w:ascii="仿宋" w:hAnsi="仿宋" w:eastAsia="仿宋" w:cs="仿宋"/>
          <w:sz w:val="24"/>
        </w:rPr>
      </w:pPr>
      <w:r>
        <w:rPr>
          <w:rFonts w:hint="eastAsia" w:ascii="仿宋" w:hAnsi="仿宋" w:eastAsia="仿宋" w:cs="仿宋"/>
          <w:sz w:val="24"/>
        </w:rPr>
        <w:br w:type="page"/>
      </w:r>
      <w:bookmarkStart w:id="221" w:name="_Toc13071"/>
      <w:r>
        <w:rPr>
          <w:rFonts w:hint="eastAsia" w:ascii="仿宋" w:hAnsi="仿宋" w:eastAsia="仿宋" w:cs="仿宋"/>
          <w:sz w:val="24"/>
          <w:szCs w:val="24"/>
        </w:rPr>
        <w:t>（二）其他资料（格式自定）</w:t>
      </w:r>
      <w:bookmarkEnd w:id="221"/>
    </w:p>
    <w:p>
      <w:pPr>
        <w:tabs>
          <w:tab w:val="left" w:pos="6300"/>
        </w:tabs>
        <w:snapToGrid w:val="0"/>
        <w:spacing w:line="480" w:lineRule="exact"/>
        <w:ind w:firstLine="480" w:firstLineChars="200"/>
        <w:rPr>
          <w:rFonts w:hint="eastAsia" w:ascii="仿宋" w:hAnsi="仿宋" w:eastAsia="仿宋" w:cs="仿宋"/>
          <w:sz w:val="24"/>
          <w:szCs w:val="24"/>
        </w:rPr>
      </w:pPr>
    </w:p>
    <w:p>
      <w:pPr>
        <w:tabs>
          <w:tab w:val="left" w:pos="6300"/>
        </w:tabs>
        <w:snapToGrid w:val="0"/>
        <w:spacing w:line="480" w:lineRule="exact"/>
        <w:ind w:firstLine="480" w:firstLineChars="200"/>
        <w:rPr>
          <w:rFonts w:hint="eastAsia" w:ascii="仿宋" w:hAnsi="仿宋" w:eastAsia="仿宋" w:cs="仿宋"/>
          <w:sz w:val="24"/>
          <w:szCs w:val="24"/>
        </w:rPr>
      </w:pPr>
    </w:p>
    <w:p>
      <w:pPr>
        <w:pStyle w:val="2"/>
        <w:adjustRightInd w:val="0"/>
        <w:snapToGrid w:val="0"/>
        <w:spacing w:before="0" w:after="0" w:line="400" w:lineRule="exact"/>
        <w:ind w:firstLine="482" w:firstLineChars="200"/>
        <w:outlineLvl w:val="9"/>
        <w:rPr>
          <w:rFonts w:hint="eastAsia" w:ascii="仿宋" w:hAnsi="仿宋" w:eastAsia="仿宋" w:cs="仿宋"/>
          <w:sz w:val="24"/>
          <w:szCs w:val="24"/>
        </w:rPr>
      </w:pPr>
    </w:p>
    <w:p>
      <w:pPr>
        <w:pStyle w:val="2"/>
        <w:adjustRightInd w:val="0"/>
        <w:snapToGrid w:val="0"/>
        <w:spacing w:before="0" w:after="0" w:line="400" w:lineRule="exact"/>
        <w:ind w:firstLine="482" w:firstLineChars="200"/>
        <w:outlineLvl w:val="9"/>
        <w:rPr>
          <w:rFonts w:hint="eastAsia" w:ascii="仿宋" w:hAnsi="仿宋" w:eastAsia="仿宋" w:cs="仿宋"/>
          <w:sz w:val="24"/>
          <w:szCs w:val="24"/>
        </w:rPr>
      </w:pPr>
    </w:p>
    <w:p>
      <w:pPr>
        <w:pStyle w:val="2"/>
        <w:adjustRightInd w:val="0"/>
        <w:snapToGrid w:val="0"/>
        <w:spacing w:before="0" w:after="0" w:line="400" w:lineRule="exact"/>
        <w:ind w:firstLine="482" w:firstLineChars="200"/>
        <w:outlineLvl w:val="9"/>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pStyle w:val="2"/>
        <w:adjustRightInd w:val="0"/>
        <w:snapToGrid w:val="0"/>
        <w:spacing w:before="0" w:after="0" w:line="400" w:lineRule="exact"/>
        <w:ind w:firstLine="482" w:firstLineChars="200"/>
        <w:outlineLvl w:val="9"/>
        <w:rPr>
          <w:rFonts w:hint="eastAsia" w:ascii="仿宋" w:hAnsi="仿宋" w:eastAsia="仿宋" w:cs="仿宋"/>
          <w:sz w:val="24"/>
          <w:szCs w:val="24"/>
        </w:rPr>
      </w:pPr>
    </w:p>
    <w:p>
      <w:pPr>
        <w:rPr>
          <w:rFonts w:hint="eastAsia" w:ascii="仿宋" w:hAnsi="仿宋" w:eastAsia="仿宋" w:cs="仿宋"/>
          <w:b/>
          <w:bCs/>
          <w:sz w:val="24"/>
          <w:szCs w:val="24"/>
        </w:rPr>
      </w:pPr>
      <w:bookmarkStart w:id="222" w:name="_Toc20291"/>
      <w:r>
        <w:rPr>
          <w:rFonts w:hint="eastAsia" w:ascii="仿宋" w:hAnsi="仿宋" w:eastAsia="仿宋" w:cs="仿宋"/>
          <w:b/>
          <w:bCs/>
          <w:sz w:val="24"/>
          <w:szCs w:val="24"/>
        </w:rPr>
        <w:br w:type="page"/>
      </w:r>
    </w:p>
    <w:p>
      <w:pPr>
        <w:outlineLvl w:val="0"/>
        <w:rPr>
          <w:rFonts w:hint="eastAsia" w:ascii="仿宋" w:hAnsi="仿宋" w:eastAsia="仿宋" w:cs="仿宋"/>
          <w:b/>
          <w:bCs/>
          <w:sz w:val="24"/>
          <w:szCs w:val="24"/>
        </w:rPr>
      </w:pPr>
      <w:r>
        <w:rPr>
          <w:rFonts w:hint="eastAsia" w:ascii="仿宋" w:hAnsi="仿宋" w:eastAsia="仿宋" w:cs="仿宋"/>
          <w:b/>
          <w:bCs/>
          <w:sz w:val="24"/>
          <w:szCs w:val="24"/>
        </w:rPr>
        <w:t>三、商务部分</w:t>
      </w:r>
      <w:bookmarkEnd w:id="222"/>
    </w:p>
    <w:p>
      <w:pPr>
        <w:spacing w:line="400" w:lineRule="exact"/>
        <w:ind w:firstLine="480" w:firstLineChars="200"/>
        <w:outlineLvl w:val="1"/>
        <w:rPr>
          <w:rFonts w:hint="eastAsia" w:ascii="仿宋" w:hAnsi="仿宋" w:eastAsia="仿宋" w:cs="仿宋"/>
          <w:sz w:val="24"/>
          <w:szCs w:val="24"/>
        </w:rPr>
      </w:pPr>
      <w:bookmarkStart w:id="223" w:name="_Toc17540"/>
      <w:r>
        <w:rPr>
          <w:rFonts w:hint="eastAsia" w:ascii="仿宋" w:hAnsi="仿宋" w:eastAsia="仿宋" w:cs="仿宋"/>
          <w:sz w:val="24"/>
          <w:szCs w:val="24"/>
        </w:rPr>
        <w:t>（一）商务响应偏离表</w:t>
      </w:r>
      <w:bookmarkEnd w:id="223"/>
    </w:p>
    <w:p>
      <w:pPr>
        <w:spacing w:line="400" w:lineRule="exact"/>
        <w:ind w:firstLine="480" w:firstLineChars="200"/>
        <w:rPr>
          <w:rFonts w:hint="eastAsia" w:ascii="仿宋" w:hAnsi="仿宋" w:eastAsia="仿宋" w:cs="仿宋"/>
          <w:sz w:val="24"/>
          <w:szCs w:val="24"/>
        </w:rPr>
      </w:pPr>
    </w:p>
    <w:p>
      <w:pPr>
        <w:spacing w:line="400" w:lineRule="exact"/>
        <w:ind w:firstLine="408" w:firstLineChars="200"/>
        <w:rPr>
          <w:rFonts w:hint="eastAsia" w:ascii="仿宋" w:hAnsi="仿宋" w:eastAsia="仿宋" w:cs="仿宋"/>
          <w:sz w:val="24"/>
        </w:rPr>
      </w:pPr>
      <w:r>
        <w:rPr>
          <w:rFonts w:hint="eastAsia" w:ascii="仿宋" w:hAnsi="仿宋" w:eastAsia="仿宋" w:cs="仿宋"/>
          <w:spacing w:val="-18"/>
          <w:sz w:val="24"/>
          <w:szCs w:val="24"/>
        </w:rPr>
        <w:t>采购项目编号：</w:t>
      </w:r>
      <w:r>
        <w:rPr>
          <w:rFonts w:hint="eastAsia" w:ascii="仿宋" w:hAnsi="仿宋" w:eastAsia="仿宋" w:cs="仿宋"/>
          <w:sz w:val="24"/>
        </w:rPr>
        <w:t xml:space="preserve"> </w:t>
      </w:r>
    </w:p>
    <w:p>
      <w:pPr>
        <w:spacing w:line="400" w:lineRule="exact"/>
        <w:ind w:firstLine="408" w:firstLineChars="200"/>
        <w:rPr>
          <w:rFonts w:hint="eastAsia" w:ascii="仿宋" w:hAnsi="仿宋" w:eastAsia="仿宋" w:cs="仿宋"/>
          <w:spacing w:val="-18"/>
          <w:sz w:val="24"/>
          <w:szCs w:val="24"/>
        </w:rPr>
      </w:pPr>
      <w:r>
        <w:rPr>
          <w:rFonts w:hint="eastAsia" w:ascii="仿宋" w:hAnsi="仿宋" w:eastAsia="仿宋" w:cs="仿宋"/>
          <w:spacing w:val="-18"/>
          <w:sz w:val="24"/>
          <w:szCs w:val="24"/>
        </w:rPr>
        <w:t>采购项目名称：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2393"/>
        <w:gridCol w:w="3229"/>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512" w:type="dxa"/>
            <w:noWrap w:val="0"/>
            <w:vAlign w:val="center"/>
          </w:tcPr>
          <w:p>
            <w:pPr>
              <w:tabs>
                <w:tab w:val="left" w:pos="6300"/>
              </w:tabs>
              <w:snapToGrid w:val="0"/>
              <w:spacing w:line="400" w:lineRule="exact"/>
              <w:jc w:val="center"/>
              <w:outlineLvl w:val="0"/>
              <w:rPr>
                <w:rFonts w:hint="eastAsia" w:ascii="仿宋" w:hAnsi="仿宋" w:eastAsia="仿宋" w:cs="仿宋"/>
                <w:b/>
                <w:sz w:val="21"/>
                <w:szCs w:val="24"/>
              </w:rPr>
            </w:pPr>
            <w:bookmarkStart w:id="224" w:name="_Toc32536"/>
            <w:bookmarkStart w:id="225" w:name="_Toc13454"/>
            <w:r>
              <w:rPr>
                <w:rFonts w:hint="eastAsia" w:ascii="仿宋" w:hAnsi="仿宋" w:eastAsia="仿宋" w:cs="仿宋"/>
                <w:b/>
                <w:sz w:val="21"/>
                <w:szCs w:val="24"/>
              </w:rPr>
              <w:t>序号</w:t>
            </w:r>
            <w:bookmarkEnd w:id="224"/>
            <w:bookmarkEnd w:id="225"/>
          </w:p>
        </w:tc>
        <w:tc>
          <w:tcPr>
            <w:tcW w:w="2393" w:type="dxa"/>
            <w:noWrap w:val="0"/>
            <w:vAlign w:val="center"/>
          </w:tcPr>
          <w:p>
            <w:pPr>
              <w:tabs>
                <w:tab w:val="left" w:pos="6300"/>
              </w:tabs>
              <w:snapToGrid w:val="0"/>
              <w:spacing w:line="400" w:lineRule="exact"/>
              <w:jc w:val="center"/>
              <w:outlineLvl w:val="0"/>
              <w:rPr>
                <w:rFonts w:hint="eastAsia" w:ascii="仿宋" w:hAnsi="仿宋" w:eastAsia="仿宋" w:cs="仿宋"/>
                <w:b/>
                <w:sz w:val="21"/>
                <w:szCs w:val="24"/>
              </w:rPr>
            </w:pPr>
            <w:bookmarkStart w:id="226" w:name="_Toc10133"/>
            <w:bookmarkStart w:id="227" w:name="_Toc22658"/>
            <w:r>
              <w:rPr>
                <w:rFonts w:hint="eastAsia" w:ascii="仿宋" w:hAnsi="仿宋" w:eastAsia="仿宋" w:cs="仿宋"/>
                <w:b/>
                <w:sz w:val="21"/>
                <w:szCs w:val="24"/>
              </w:rPr>
              <w:t>采购需求</w:t>
            </w:r>
            <w:bookmarkEnd w:id="226"/>
            <w:bookmarkEnd w:id="227"/>
          </w:p>
        </w:tc>
        <w:tc>
          <w:tcPr>
            <w:tcW w:w="3229" w:type="dxa"/>
            <w:noWrap w:val="0"/>
            <w:vAlign w:val="center"/>
          </w:tcPr>
          <w:p>
            <w:pPr>
              <w:tabs>
                <w:tab w:val="left" w:pos="6300"/>
              </w:tabs>
              <w:snapToGrid w:val="0"/>
              <w:spacing w:line="400" w:lineRule="exact"/>
              <w:jc w:val="center"/>
              <w:outlineLvl w:val="0"/>
              <w:rPr>
                <w:rFonts w:hint="eastAsia" w:ascii="仿宋" w:hAnsi="仿宋" w:eastAsia="仿宋" w:cs="仿宋"/>
                <w:b/>
                <w:sz w:val="21"/>
                <w:szCs w:val="24"/>
              </w:rPr>
            </w:pPr>
            <w:bookmarkStart w:id="228" w:name="_Toc26688"/>
            <w:bookmarkStart w:id="229" w:name="_Toc15840"/>
            <w:r>
              <w:rPr>
                <w:rFonts w:hint="eastAsia" w:ascii="仿宋" w:hAnsi="仿宋" w:eastAsia="仿宋" w:cs="仿宋"/>
                <w:b/>
                <w:sz w:val="21"/>
                <w:szCs w:val="24"/>
              </w:rPr>
              <w:t>响应情况</w:t>
            </w:r>
            <w:bookmarkEnd w:id="228"/>
            <w:bookmarkEnd w:id="229"/>
          </w:p>
        </w:tc>
        <w:tc>
          <w:tcPr>
            <w:tcW w:w="1141" w:type="dxa"/>
            <w:noWrap w:val="0"/>
            <w:vAlign w:val="center"/>
          </w:tcPr>
          <w:p>
            <w:pPr>
              <w:tabs>
                <w:tab w:val="left" w:pos="6300"/>
              </w:tabs>
              <w:snapToGrid w:val="0"/>
              <w:spacing w:line="400" w:lineRule="exact"/>
              <w:jc w:val="center"/>
              <w:outlineLvl w:val="0"/>
              <w:rPr>
                <w:rFonts w:hint="eastAsia" w:ascii="仿宋" w:hAnsi="仿宋" w:eastAsia="仿宋" w:cs="仿宋"/>
                <w:b/>
                <w:sz w:val="21"/>
                <w:szCs w:val="24"/>
              </w:rPr>
            </w:pPr>
            <w:bookmarkStart w:id="230" w:name="_Toc16844"/>
            <w:bookmarkStart w:id="231" w:name="_Toc32454"/>
            <w:r>
              <w:rPr>
                <w:rFonts w:hint="eastAsia" w:ascii="仿宋" w:hAnsi="仿宋" w:eastAsia="仿宋" w:cs="仿宋"/>
                <w:b/>
                <w:sz w:val="21"/>
                <w:szCs w:val="21"/>
              </w:rPr>
              <w:t>差异说明</w:t>
            </w:r>
            <w:bookmarkEnd w:id="230"/>
            <w:bookmarkEnd w:id="2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12"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2393"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3229" w:type="dxa"/>
            <w:noWrap w:val="0"/>
            <w:vAlign w:val="center"/>
          </w:tcPr>
          <w:p>
            <w:pPr>
              <w:tabs>
                <w:tab w:val="left" w:pos="6300"/>
              </w:tabs>
              <w:snapToGrid w:val="0"/>
              <w:spacing w:line="400" w:lineRule="exact"/>
              <w:jc w:val="center"/>
              <w:outlineLvl w:val="0"/>
              <w:rPr>
                <w:rFonts w:hint="eastAsia" w:ascii="仿宋" w:hAnsi="仿宋" w:eastAsia="仿宋" w:cs="仿宋"/>
                <w:sz w:val="21"/>
                <w:szCs w:val="24"/>
              </w:rPr>
            </w:pPr>
            <w:bookmarkStart w:id="232" w:name="_Toc25292"/>
            <w:bookmarkStart w:id="233" w:name="_Toc23781"/>
            <w:r>
              <w:rPr>
                <w:rFonts w:hint="eastAsia" w:ascii="仿宋" w:hAnsi="仿宋" w:eastAsia="仿宋" w:cs="仿宋"/>
                <w:sz w:val="21"/>
                <w:szCs w:val="21"/>
              </w:rPr>
              <w:t>提醒：请注明具体内容以及响应文件中具体内容的位置（页码）</w:t>
            </w:r>
            <w:bookmarkEnd w:id="232"/>
            <w:bookmarkEnd w:id="233"/>
          </w:p>
        </w:tc>
        <w:tc>
          <w:tcPr>
            <w:tcW w:w="1141"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512"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2393"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3229"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1141"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12"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2393"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3229"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1141"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12"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2393"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3229"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1141"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2"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2393"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3229"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1141"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12"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2393"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3229"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c>
          <w:tcPr>
            <w:tcW w:w="1141" w:type="dxa"/>
            <w:noWrap w:val="0"/>
            <w:vAlign w:val="center"/>
          </w:tcPr>
          <w:p>
            <w:pPr>
              <w:tabs>
                <w:tab w:val="left" w:pos="6300"/>
              </w:tabs>
              <w:snapToGrid w:val="0"/>
              <w:spacing w:line="400" w:lineRule="exact"/>
              <w:jc w:val="center"/>
              <w:outlineLvl w:val="9"/>
              <w:rPr>
                <w:rFonts w:hint="eastAsia" w:ascii="仿宋" w:hAnsi="仿宋" w:eastAsia="仿宋" w:cs="仿宋"/>
                <w:sz w:val="21"/>
                <w:szCs w:val="24"/>
              </w:rPr>
            </w:pPr>
          </w:p>
        </w:tc>
      </w:tr>
    </w:tbl>
    <w:p>
      <w:pPr>
        <w:spacing w:line="400" w:lineRule="exact"/>
        <w:ind w:firstLine="600" w:firstLineChars="250"/>
        <w:rPr>
          <w:rFonts w:hint="eastAsia" w:ascii="仿宋" w:hAnsi="仿宋" w:eastAsia="仿宋" w:cs="仿宋"/>
          <w:sz w:val="24"/>
          <w:szCs w:val="28"/>
        </w:rPr>
      </w:pPr>
    </w:p>
    <w:p>
      <w:pPr>
        <w:spacing w:line="400" w:lineRule="exact"/>
        <w:ind w:firstLine="600" w:firstLineChars="250"/>
        <w:rPr>
          <w:rFonts w:hint="eastAsia" w:ascii="仿宋" w:hAnsi="仿宋" w:eastAsia="仿宋" w:cs="仿宋"/>
          <w:sz w:val="24"/>
          <w:szCs w:val="28"/>
        </w:rPr>
      </w:pPr>
    </w:p>
    <w:p>
      <w:pPr>
        <w:spacing w:line="400" w:lineRule="exact"/>
        <w:rPr>
          <w:rFonts w:hint="eastAsia" w:ascii="仿宋" w:hAnsi="仿宋" w:eastAsia="仿宋" w:cs="仿宋"/>
          <w:sz w:val="24"/>
          <w:szCs w:val="28"/>
        </w:rPr>
      </w:pPr>
      <w:r>
        <w:rPr>
          <w:rFonts w:hint="eastAsia" w:ascii="仿宋" w:hAnsi="仿宋" w:eastAsia="仿宋" w:cs="仿宋"/>
          <w:sz w:val="24"/>
          <w:szCs w:val="28"/>
        </w:rPr>
        <w:t xml:space="preserve">供应商：                    </w:t>
      </w:r>
      <w:r>
        <w:rPr>
          <w:rFonts w:hint="eastAsia" w:ascii="仿宋" w:hAnsi="仿宋" w:eastAsia="仿宋" w:cs="仿宋"/>
          <w:sz w:val="24"/>
          <w:szCs w:val="24"/>
        </w:rPr>
        <w:t>法定代表人（或其授权代表）或自然人</w:t>
      </w:r>
      <w:r>
        <w:rPr>
          <w:rFonts w:hint="eastAsia" w:ascii="仿宋" w:hAnsi="仿宋" w:eastAsia="仿宋" w:cs="仿宋"/>
          <w:sz w:val="24"/>
          <w:szCs w:val="28"/>
        </w:rPr>
        <w:t>：</w:t>
      </w:r>
    </w:p>
    <w:p>
      <w:pPr>
        <w:spacing w:line="400" w:lineRule="exact"/>
        <w:rPr>
          <w:rFonts w:hint="eastAsia" w:ascii="仿宋" w:hAnsi="仿宋" w:eastAsia="仿宋" w:cs="仿宋"/>
          <w:sz w:val="24"/>
          <w:szCs w:val="28"/>
        </w:rPr>
      </w:pPr>
      <w:r>
        <w:rPr>
          <w:rFonts w:hint="eastAsia" w:ascii="仿宋" w:hAnsi="仿宋" w:eastAsia="仿宋" w:cs="仿宋"/>
          <w:sz w:val="24"/>
          <w:szCs w:val="28"/>
        </w:rPr>
        <w:t>（供应商公章）                           （签署或盖章）</w:t>
      </w:r>
    </w:p>
    <w:p>
      <w:pPr>
        <w:tabs>
          <w:tab w:val="left" w:pos="6300"/>
        </w:tabs>
        <w:snapToGrid w:val="0"/>
        <w:spacing w:line="400" w:lineRule="exact"/>
        <w:ind w:firstLine="570"/>
        <w:rPr>
          <w:rFonts w:hint="eastAsia" w:ascii="仿宋" w:hAnsi="仿宋" w:eastAsia="仿宋" w:cs="仿宋"/>
          <w:sz w:val="24"/>
        </w:rPr>
      </w:pPr>
      <w:r>
        <w:rPr>
          <w:rFonts w:hint="eastAsia" w:ascii="仿宋" w:hAnsi="仿宋" w:eastAsia="仿宋" w:cs="仿宋"/>
          <w:sz w:val="24"/>
          <w:szCs w:val="28"/>
        </w:rPr>
        <w:t xml:space="preserve">                                    年     月     日</w:t>
      </w:r>
    </w:p>
    <w:p>
      <w:pPr>
        <w:tabs>
          <w:tab w:val="left" w:pos="6300"/>
        </w:tabs>
        <w:snapToGrid w:val="0"/>
        <w:spacing w:line="400" w:lineRule="exact"/>
        <w:ind w:firstLine="480" w:firstLineChars="200"/>
        <w:rPr>
          <w:rFonts w:hint="eastAsia" w:ascii="仿宋" w:hAnsi="仿宋" w:eastAsia="仿宋" w:cs="仿宋"/>
          <w:sz w:val="24"/>
        </w:rPr>
      </w:pPr>
    </w:p>
    <w:p>
      <w:pPr>
        <w:tabs>
          <w:tab w:val="left" w:pos="6300"/>
        </w:tabs>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注：</w:t>
      </w:r>
    </w:p>
    <w:p>
      <w:pPr>
        <w:tabs>
          <w:tab w:val="left" w:pos="6300"/>
        </w:tabs>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1.本表即为对本项目“第三篇  商务需求”中所列条款进行比较和响应；</w:t>
      </w:r>
    </w:p>
    <w:p>
      <w:pPr>
        <w:tabs>
          <w:tab w:val="left" w:pos="6300"/>
        </w:tabs>
        <w:snapToGrid w:val="0"/>
        <w:spacing w:line="400" w:lineRule="exact"/>
        <w:ind w:firstLine="480" w:firstLineChars="200"/>
        <w:rPr>
          <w:rFonts w:hint="eastAsia" w:ascii="仿宋" w:hAnsi="仿宋" w:eastAsia="仿宋" w:cs="仿宋"/>
          <w:szCs w:val="28"/>
        </w:rPr>
      </w:pPr>
      <w:r>
        <w:rPr>
          <w:rFonts w:hint="eastAsia" w:ascii="仿宋" w:hAnsi="仿宋" w:eastAsia="仿宋" w:cs="仿宋"/>
          <w:sz w:val="24"/>
          <w:szCs w:val="24"/>
        </w:rPr>
        <w:t>2.本表可扩展。</w:t>
      </w:r>
    </w:p>
    <w:p>
      <w:pPr>
        <w:spacing w:line="400" w:lineRule="exact"/>
        <w:ind w:firstLine="480" w:firstLineChars="200"/>
        <w:rPr>
          <w:rFonts w:hint="eastAsia" w:ascii="仿宋" w:hAnsi="仿宋" w:eastAsia="仿宋" w:cs="仿宋"/>
          <w:szCs w:val="28"/>
        </w:rPr>
      </w:pPr>
      <w:r>
        <w:rPr>
          <w:rFonts w:hint="eastAsia" w:ascii="仿宋" w:hAnsi="仿宋" w:eastAsia="仿宋" w:cs="仿宋"/>
          <w:sz w:val="24"/>
          <w:szCs w:val="24"/>
        </w:rPr>
        <w:t>3.</w:t>
      </w:r>
      <w:r>
        <w:rPr>
          <w:rFonts w:hint="eastAsia" w:ascii="仿宋" w:hAnsi="仿宋" w:eastAsia="仿宋" w:cs="仿宋"/>
          <w:sz w:val="21"/>
          <w:szCs w:val="21"/>
        </w:rPr>
        <w:t>响应情况</w:t>
      </w:r>
      <w:r>
        <w:rPr>
          <w:rFonts w:hint="eastAsia" w:ascii="仿宋" w:hAnsi="仿宋" w:eastAsia="仿宋" w:cs="仿宋"/>
          <w:sz w:val="24"/>
          <w:szCs w:val="24"/>
        </w:rPr>
        <w:t>栏中应当注明技术参数或具体内容，且必须标注响应文件中技术参数或具体内容的位置（页码）。</w:t>
      </w:r>
    </w:p>
    <w:p>
      <w:pPr>
        <w:spacing w:line="400" w:lineRule="exact"/>
        <w:ind w:firstLine="420" w:firstLineChars="200"/>
        <w:rPr>
          <w:rFonts w:hint="eastAsia" w:ascii="仿宋" w:hAnsi="仿宋" w:eastAsia="仿宋" w:cs="仿宋"/>
          <w:szCs w:val="28"/>
        </w:rPr>
      </w:pPr>
    </w:p>
    <w:p>
      <w:pPr>
        <w:spacing w:line="400" w:lineRule="exact"/>
        <w:ind w:firstLine="480" w:firstLineChars="200"/>
        <w:outlineLvl w:val="1"/>
        <w:rPr>
          <w:rFonts w:hint="eastAsia" w:ascii="仿宋" w:hAnsi="仿宋" w:eastAsia="仿宋" w:cs="仿宋"/>
          <w:sz w:val="24"/>
          <w:szCs w:val="24"/>
        </w:rPr>
      </w:pPr>
      <w:bookmarkStart w:id="234" w:name="_Toc17576"/>
      <w:r>
        <w:rPr>
          <w:rFonts w:hint="eastAsia" w:ascii="仿宋" w:hAnsi="仿宋" w:eastAsia="仿宋" w:cs="仿宋"/>
          <w:sz w:val="24"/>
          <w:szCs w:val="24"/>
        </w:rPr>
        <w:t>（二）其它优惠承诺（格式自拟）</w:t>
      </w:r>
      <w:bookmarkEnd w:id="234"/>
    </w:p>
    <w:p>
      <w:pPr>
        <w:pStyle w:val="2"/>
        <w:adjustRightInd w:val="0"/>
        <w:snapToGrid w:val="0"/>
        <w:spacing w:before="0" w:after="0" w:line="400" w:lineRule="exact"/>
        <w:ind w:firstLine="482" w:firstLineChars="200"/>
        <w:outlineLvl w:val="0"/>
        <w:rPr>
          <w:rFonts w:hint="eastAsia" w:ascii="仿宋" w:hAnsi="仿宋" w:eastAsia="仿宋" w:cs="仿宋"/>
          <w:sz w:val="24"/>
        </w:rPr>
      </w:pPr>
      <w:r>
        <w:rPr>
          <w:rFonts w:hint="eastAsia" w:ascii="仿宋" w:hAnsi="仿宋" w:eastAsia="仿宋" w:cs="仿宋"/>
          <w:sz w:val="24"/>
          <w:szCs w:val="24"/>
        </w:rPr>
        <w:br w:type="page"/>
      </w:r>
      <w:bookmarkStart w:id="235" w:name="_Toc21793"/>
      <w:bookmarkStart w:id="236" w:name="_Toc2082"/>
      <w:bookmarkStart w:id="237" w:name="_Toc13808"/>
      <w:bookmarkStart w:id="238" w:name="_Toc65660382"/>
      <w:bookmarkStart w:id="239" w:name="_Toc10714"/>
      <w:bookmarkStart w:id="240" w:name="_Toc106034811"/>
      <w:bookmarkStart w:id="241" w:name="_Toc4463"/>
      <w:bookmarkStart w:id="242" w:name="_Toc20162"/>
      <w:r>
        <w:rPr>
          <w:rFonts w:hint="eastAsia" w:ascii="仿宋" w:hAnsi="仿宋" w:eastAsia="仿宋" w:cs="仿宋"/>
          <w:sz w:val="24"/>
        </w:rPr>
        <w:t>四、</w:t>
      </w:r>
      <w:bookmarkEnd w:id="207"/>
      <w:bookmarkEnd w:id="208"/>
      <w:bookmarkEnd w:id="209"/>
      <w:r>
        <w:rPr>
          <w:rFonts w:hint="eastAsia" w:ascii="仿宋" w:hAnsi="仿宋" w:eastAsia="仿宋" w:cs="仿宋"/>
          <w:sz w:val="24"/>
        </w:rPr>
        <w:t>资格条件及其他</w:t>
      </w:r>
      <w:bookmarkEnd w:id="235"/>
      <w:bookmarkEnd w:id="236"/>
      <w:bookmarkEnd w:id="237"/>
      <w:bookmarkEnd w:id="238"/>
      <w:bookmarkEnd w:id="239"/>
      <w:bookmarkEnd w:id="240"/>
      <w:bookmarkEnd w:id="241"/>
      <w:bookmarkEnd w:id="242"/>
      <w:bookmarkStart w:id="243" w:name="_Toc313888363"/>
      <w:bookmarkStart w:id="244" w:name="_Toc313008359"/>
      <w:bookmarkStart w:id="245" w:name="_Toc342913422"/>
    </w:p>
    <w:p>
      <w:pPr>
        <w:spacing w:line="400" w:lineRule="exact"/>
        <w:ind w:firstLine="480" w:firstLineChars="200"/>
        <w:rPr>
          <w:rFonts w:hint="eastAsia" w:ascii="仿宋" w:hAnsi="仿宋" w:eastAsia="仿宋" w:cs="仿宋"/>
          <w:sz w:val="24"/>
          <w:szCs w:val="28"/>
          <w:highlight w:val="none"/>
        </w:rPr>
      </w:pPr>
      <w:r>
        <w:rPr>
          <w:rFonts w:hint="eastAsia" w:ascii="仿宋" w:hAnsi="仿宋" w:eastAsia="仿宋" w:cs="仿宋"/>
          <w:sz w:val="24"/>
          <w:szCs w:val="28"/>
        </w:rPr>
        <w:t>（一）法人营业执照（副本）或事业单位法人证书（副本）或个体工商户营业执照或有效</w:t>
      </w:r>
      <w:r>
        <w:rPr>
          <w:rFonts w:hint="eastAsia" w:ascii="仿宋" w:hAnsi="仿宋" w:eastAsia="仿宋" w:cs="仿宋"/>
          <w:sz w:val="24"/>
          <w:szCs w:val="28"/>
          <w:highlight w:val="none"/>
        </w:rPr>
        <w:t>的自然人身份证明或社会团体法人登记证书复印件</w:t>
      </w:r>
    </w:p>
    <w:p>
      <w:pPr>
        <w:tabs>
          <w:tab w:val="left" w:pos="6300"/>
        </w:tabs>
        <w:snapToGrid w:val="0"/>
        <w:spacing w:line="500" w:lineRule="exact"/>
        <w:ind w:firstLine="480" w:firstLineChars="200"/>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rPr>
        <w:t>说明：</w:t>
      </w:r>
      <w:r>
        <w:rPr>
          <w:rFonts w:hint="eastAsia" w:ascii="仿宋" w:hAnsi="仿宋" w:eastAsia="仿宋" w:cs="仿宋"/>
          <w:sz w:val="24"/>
          <w:szCs w:val="24"/>
          <w:highlight w:val="none"/>
          <w:u w:val="single"/>
          <w:lang w:val="en-US" w:eastAsia="zh-CN"/>
        </w:rPr>
        <w:t>供应商</w:t>
      </w:r>
      <w:r>
        <w:rPr>
          <w:rFonts w:hint="eastAsia" w:ascii="仿宋" w:hAnsi="仿宋" w:eastAsia="仿宋" w:cs="仿宋"/>
          <w:sz w:val="24"/>
          <w:szCs w:val="24"/>
          <w:highlight w:val="none"/>
          <w:u w:val="single"/>
        </w:rPr>
        <w:t>按“多证合一”登记制度办理营业执照的，</w:t>
      </w:r>
      <w:r>
        <w:rPr>
          <w:rFonts w:hint="eastAsia" w:ascii="仿宋" w:hAnsi="仿宋" w:eastAsia="仿宋" w:cs="仿宋"/>
          <w:kern w:val="0"/>
          <w:sz w:val="24"/>
          <w:szCs w:val="24"/>
          <w:highlight w:val="none"/>
          <w:u w:val="single"/>
        </w:rPr>
        <w:t>税务登记证（副本）和社会保险登记证</w:t>
      </w:r>
      <w:r>
        <w:rPr>
          <w:rFonts w:hint="eastAsia" w:ascii="仿宋" w:hAnsi="仿宋" w:eastAsia="仿宋" w:cs="仿宋"/>
          <w:sz w:val="24"/>
          <w:szCs w:val="24"/>
          <w:highlight w:val="none"/>
          <w:u w:val="single"/>
        </w:rPr>
        <w:t>以</w:t>
      </w:r>
      <w:r>
        <w:rPr>
          <w:rFonts w:hint="eastAsia" w:ascii="仿宋" w:hAnsi="仿宋" w:eastAsia="仿宋" w:cs="仿宋"/>
          <w:sz w:val="24"/>
          <w:szCs w:val="24"/>
          <w:highlight w:val="none"/>
          <w:u w:val="single"/>
          <w:lang w:val="en-US" w:eastAsia="zh-CN"/>
        </w:rPr>
        <w:t>供应商</w:t>
      </w:r>
      <w:r>
        <w:rPr>
          <w:rFonts w:hint="eastAsia" w:ascii="仿宋" w:hAnsi="仿宋" w:eastAsia="仿宋" w:cs="仿宋"/>
          <w:sz w:val="24"/>
          <w:szCs w:val="24"/>
          <w:highlight w:val="none"/>
          <w:u w:val="single"/>
        </w:rPr>
        <w:t>所提供的营业执照（副本）复印件为准。</w:t>
      </w:r>
    </w:p>
    <w:p>
      <w:pPr>
        <w:spacing w:line="400" w:lineRule="exact"/>
        <w:ind w:firstLine="480" w:firstLineChars="200"/>
        <w:rPr>
          <w:rFonts w:hint="eastAsia" w:ascii="仿宋" w:hAnsi="仿宋" w:eastAsia="仿宋" w:cs="仿宋"/>
          <w:sz w:val="24"/>
          <w:szCs w:val="28"/>
          <w:highlight w:val="none"/>
        </w:rPr>
      </w:pPr>
    </w:p>
    <w:p>
      <w:pPr>
        <w:tabs>
          <w:tab w:val="left" w:pos="6300"/>
        </w:tabs>
        <w:snapToGrid w:val="0"/>
        <w:spacing w:line="500" w:lineRule="exact"/>
        <w:ind w:firstLine="570"/>
        <w:rPr>
          <w:rFonts w:hint="eastAsia" w:ascii="仿宋" w:hAnsi="仿宋" w:eastAsia="仿宋" w:cs="仿宋"/>
        </w:rPr>
      </w:pPr>
    </w:p>
    <w:p>
      <w:pPr>
        <w:tabs>
          <w:tab w:val="left" w:pos="6300"/>
        </w:tabs>
        <w:snapToGrid w:val="0"/>
        <w:spacing w:line="500" w:lineRule="exact"/>
        <w:ind w:firstLine="570"/>
        <w:rPr>
          <w:rFonts w:hint="eastAsia" w:ascii="仿宋" w:hAnsi="仿宋" w:eastAsia="仿宋" w:cs="仿宋"/>
        </w:rPr>
      </w:pPr>
    </w:p>
    <w:p>
      <w:pPr>
        <w:tabs>
          <w:tab w:val="left" w:pos="6300"/>
        </w:tabs>
        <w:snapToGrid w:val="0"/>
        <w:spacing w:line="500" w:lineRule="exact"/>
        <w:ind w:firstLine="570"/>
        <w:rPr>
          <w:rFonts w:hint="eastAsia" w:ascii="仿宋" w:hAnsi="仿宋" w:eastAsia="仿宋" w:cs="仿宋"/>
        </w:rPr>
      </w:pPr>
    </w:p>
    <w:p>
      <w:pPr>
        <w:tabs>
          <w:tab w:val="left" w:pos="6300"/>
        </w:tabs>
        <w:snapToGrid w:val="0"/>
        <w:spacing w:line="500" w:lineRule="exact"/>
        <w:ind w:firstLine="570"/>
        <w:rPr>
          <w:rFonts w:hint="eastAsia" w:ascii="仿宋" w:hAnsi="仿宋" w:eastAsia="仿宋" w:cs="仿宋"/>
        </w:rPr>
      </w:pPr>
    </w:p>
    <w:p>
      <w:pPr>
        <w:tabs>
          <w:tab w:val="left" w:pos="6300"/>
        </w:tabs>
        <w:snapToGrid w:val="0"/>
        <w:spacing w:line="500" w:lineRule="exact"/>
        <w:jc w:val="left"/>
        <w:rPr>
          <w:rFonts w:hint="eastAsia" w:ascii="仿宋" w:hAnsi="仿宋" w:eastAsia="仿宋" w:cs="仿宋"/>
          <w:sz w:val="24"/>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jc w:val="center"/>
        <w:rPr>
          <w:rFonts w:hint="eastAsia" w:ascii="仿宋" w:hAnsi="仿宋" w:eastAsia="仿宋" w:cs="仿宋"/>
        </w:rPr>
      </w:pPr>
    </w:p>
    <w:p>
      <w:pPr>
        <w:tabs>
          <w:tab w:val="left" w:pos="6300"/>
        </w:tabs>
        <w:snapToGrid w:val="0"/>
        <w:spacing w:line="500" w:lineRule="exact"/>
        <w:rPr>
          <w:rFonts w:hint="eastAsia" w:ascii="仿宋" w:hAnsi="仿宋" w:eastAsia="仿宋" w:cs="仿宋"/>
        </w:rPr>
      </w:pPr>
    </w:p>
    <w:p>
      <w:pPr>
        <w:spacing w:line="400" w:lineRule="exact"/>
        <w:ind w:firstLine="480" w:firstLineChars="200"/>
        <w:outlineLvl w:val="1"/>
        <w:rPr>
          <w:rFonts w:hint="eastAsia" w:ascii="仿宋" w:hAnsi="仿宋" w:eastAsia="仿宋" w:cs="仿宋"/>
          <w:sz w:val="24"/>
          <w:szCs w:val="28"/>
        </w:rPr>
      </w:pPr>
      <w:bookmarkStart w:id="246" w:name="_Toc16280"/>
      <w:r>
        <w:rPr>
          <w:rFonts w:hint="eastAsia" w:ascii="仿宋" w:hAnsi="仿宋" w:eastAsia="仿宋" w:cs="仿宋"/>
          <w:sz w:val="24"/>
          <w:szCs w:val="28"/>
        </w:rPr>
        <w:t>（二）法定代表人身份证明书（格式）</w:t>
      </w:r>
      <w:bookmarkEnd w:id="246"/>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招标项目名称：</w:t>
      </w:r>
      <w:r>
        <w:rPr>
          <w:rFonts w:hint="eastAsia" w:ascii="仿宋" w:hAnsi="仿宋" w:eastAsia="仿宋" w:cs="仿宋"/>
          <w:sz w:val="24"/>
          <w:u w:val="single"/>
        </w:rPr>
        <w:t xml:space="preserve">                                                </w:t>
      </w: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（法定代表人姓名）在</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供应商</w:t>
      </w:r>
      <w:r>
        <w:rPr>
          <w:rFonts w:hint="eastAsia" w:ascii="仿宋" w:hAnsi="仿宋" w:eastAsia="仿宋" w:cs="仿宋"/>
          <w:sz w:val="24"/>
        </w:rPr>
        <w:t>名称）任</w:t>
      </w:r>
      <w:r>
        <w:rPr>
          <w:rFonts w:hint="eastAsia" w:ascii="仿宋" w:hAnsi="仿宋" w:eastAsia="仿宋" w:cs="仿宋"/>
          <w:sz w:val="24"/>
          <w:u w:val="single"/>
        </w:rPr>
        <w:t xml:space="preserve">    </w:t>
      </w:r>
      <w:r>
        <w:rPr>
          <w:rFonts w:hint="eastAsia" w:ascii="仿宋" w:hAnsi="仿宋" w:eastAsia="仿宋" w:cs="仿宋"/>
          <w:sz w:val="24"/>
        </w:rPr>
        <w:t>（职务名称）职务，是（</w:t>
      </w:r>
      <w:r>
        <w:rPr>
          <w:rFonts w:hint="eastAsia" w:ascii="仿宋" w:hAnsi="仿宋" w:eastAsia="仿宋" w:cs="仿宋"/>
          <w:sz w:val="24"/>
          <w:lang w:val="en-US" w:eastAsia="zh-CN"/>
        </w:rPr>
        <w:t>供应商</w:t>
      </w:r>
      <w:r>
        <w:rPr>
          <w:rFonts w:hint="eastAsia" w:ascii="仿宋" w:hAnsi="仿宋" w:eastAsia="仿宋" w:cs="仿宋"/>
          <w:sz w:val="24"/>
        </w:rPr>
        <w:t>名称）</w:t>
      </w:r>
      <w:r>
        <w:rPr>
          <w:rFonts w:hint="eastAsia" w:ascii="仿宋" w:hAnsi="仿宋" w:eastAsia="仿宋" w:cs="仿宋"/>
          <w:sz w:val="24"/>
          <w:u w:val="single"/>
        </w:rPr>
        <w:t xml:space="preserve">              </w:t>
      </w:r>
      <w:r>
        <w:rPr>
          <w:rFonts w:hint="eastAsia" w:ascii="仿宋" w:hAnsi="仿宋" w:eastAsia="仿宋" w:cs="仿宋"/>
          <w:sz w:val="24"/>
        </w:rPr>
        <w:t>的法定代表人。</w:t>
      </w: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特此证明。</w:t>
      </w: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供应商</w:t>
      </w:r>
      <w:r>
        <w:rPr>
          <w:rFonts w:hint="eastAsia" w:ascii="仿宋" w:hAnsi="仿宋" w:eastAsia="仿宋" w:cs="仿宋"/>
          <w:sz w:val="24"/>
        </w:rPr>
        <w:t>：</w:t>
      </w:r>
    </w:p>
    <w:p>
      <w:pPr>
        <w:tabs>
          <w:tab w:val="left" w:pos="6300"/>
        </w:tabs>
        <w:snapToGrid w:val="0"/>
        <w:spacing w:line="500" w:lineRule="exact"/>
        <w:ind w:firstLine="5848" w:firstLineChars="2437"/>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供应商</w:t>
      </w:r>
      <w:r>
        <w:rPr>
          <w:rFonts w:hint="eastAsia" w:ascii="仿宋" w:hAnsi="仿宋" w:eastAsia="仿宋" w:cs="仿宋"/>
          <w:sz w:val="24"/>
        </w:rPr>
        <w:t>公章）</w:t>
      </w: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年   月   日</w:t>
      </w: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法定代表人电话：XXXXXXX      电子邮箱：XXXXXX@XXXXX（若授权他人办理并签署投标文件的可不填写）</w:t>
      </w: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（附：法定代表人身份证正反面复印件）</w:t>
      </w: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firstLine="570"/>
        <w:rPr>
          <w:rFonts w:hint="eastAsia" w:ascii="仿宋" w:hAnsi="仿宋" w:eastAsia="仿宋" w:cs="仿宋"/>
          <w:sz w:val="24"/>
        </w:rPr>
      </w:pPr>
    </w:p>
    <w:p>
      <w:pPr>
        <w:spacing w:line="400" w:lineRule="exact"/>
        <w:ind w:firstLine="420" w:firstLineChars="200"/>
        <w:outlineLvl w:val="1"/>
        <w:rPr>
          <w:rFonts w:hint="eastAsia" w:ascii="仿宋" w:hAnsi="仿宋" w:eastAsia="仿宋" w:cs="仿宋"/>
          <w:sz w:val="24"/>
          <w:szCs w:val="28"/>
        </w:rPr>
      </w:pPr>
      <w:bookmarkStart w:id="247" w:name="_Toc21905"/>
      <w:r>
        <w:rPr>
          <w:rFonts w:hint="eastAsia" w:ascii="仿宋" w:hAnsi="仿宋" w:eastAsia="仿宋" w:cs="仿宋"/>
        </w:rPr>
        <w:br w:type="column"/>
      </w:r>
      <w:r>
        <w:rPr>
          <w:rFonts w:hint="eastAsia" w:ascii="仿宋" w:hAnsi="仿宋" w:eastAsia="仿宋" w:cs="仿宋"/>
          <w:sz w:val="24"/>
          <w:szCs w:val="28"/>
        </w:rPr>
        <w:t>（三）法定代表人授权委托书（格式）</w:t>
      </w:r>
      <w:bookmarkEnd w:id="247"/>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szCs w:val="28"/>
        </w:rPr>
        <w:t>招标项目名称</w:t>
      </w:r>
      <w:r>
        <w:rPr>
          <w:rFonts w:hint="eastAsia" w:ascii="仿宋" w:hAnsi="仿宋" w:eastAsia="仿宋" w:cs="仿宋"/>
          <w:sz w:val="24"/>
        </w:rPr>
        <w:t>：</w:t>
      </w:r>
      <w:r>
        <w:rPr>
          <w:rFonts w:hint="eastAsia" w:ascii="仿宋" w:hAnsi="仿宋" w:eastAsia="仿宋" w:cs="仿宋"/>
          <w:sz w:val="24"/>
          <w:u w:val="single"/>
        </w:rPr>
        <w:t xml:space="preserve">                                                </w:t>
      </w: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u w:val="single"/>
        </w:rPr>
        <w:t xml:space="preserve">                     </w:t>
      </w:r>
      <w:r>
        <w:rPr>
          <w:rFonts w:hint="eastAsia" w:ascii="仿宋" w:hAnsi="仿宋" w:eastAsia="仿宋" w:cs="仿宋"/>
          <w:sz w:val="24"/>
        </w:rPr>
        <w:t>（采购代理机构名称）：</w:t>
      </w:r>
    </w:p>
    <w:p>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供应商</w:t>
      </w:r>
      <w:r>
        <w:rPr>
          <w:rFonts w:hint="eastAsia" w:ascii="仿宋" w:hAnsi="仿宋" w:eastAsia="仿宋" w:cs="仿宋"/>
          <w:sz w:val="24"/>
        </w:rPr>
        <w:t>法定代表人名称）是</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供应商</w:t>
      </w:r>
      <w:r>
        <w:rPr>
          <w:rFonts w:hint="eastAsia" w:ascii="仿宋" w:hAnsi="仿宋" w:eastAsia="仿宋" w:cs="仿宋"/>
          <w:sz w:val="24"/>
        </w:rPr>
        <w:t>名称）的法定代表人，特授权</w:t>
      </w:r>
      <w:r>
        <w:rPr>
          <w:rFonts w:hint="eastAsia" w:ascii="仿宋" w:hAnsi="仿宋" w:eastAsia="仿宋" w:cs="仿宋"/>
          <w:sz w:val="24"/>
          <w:u w:val="single"/>
        </w:rPr>
        <w:t xml:space="preserve">          </w:t>
      </w:r>
      <w:r>
        <w:rPr>
          <w:rFonts w:hint="eastAsia" w:ascii="仿宋" w:hAnsi="仿宋" w:eastAsia="仿宋" w:cs="仿宋"/>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我单位对被授权人的签署负全部责任。</w:t>
      </w:r>
    </w:p>
    <w:p>
      <w:pPr>
        <w:tabs>
          <w:tab w:val="left" w:pos="6300"/>
        </w:tabs>
        <w:snapToGrid w:val="0"/>
        <w:spacing w:line="500" w:lineRule="exact"/>
        <w:ind w:firstLine="480" w:firstLineChars="200"/>
        <w:rPr>
          <w:rFonts w:hint="eastAsia" w:ascii="仿宋" w:hAnsi="仿宋" w:eastAsia="仿宋" w:cs="仿宋"/>
          <w:sz w:val="24"/>
        </w:rPr>
      </w:pPr>
      <w:r>
        <w:rPr>
          <w:rFonts w:hint="eastAsia" w:ascii="仿宋" w:hAnsi="仿宋" w:eastAsia="仿宋" w:cs="仿宋"/>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被授权人：                                 </w:t>
      </w:r>
      <w:r>
        <w:rPr>
          <w:rFonts w:hint="eastAsia" w:ascii="仿宋" w:hAnsi="仿宋" w:eastAsia="仿宋" w:cs="仿宋"/>
          <w:sz w:val="24"/>
          <w:lang w:val="en-US" w:eastAsia="zh-CN"/>
        </w:rPr>
        <w:t>供应商</w:t>
      </w:r>
      <w:r>
        <w:rPr>
          <w:rFonts w:hint="eastAsia" w:ascii="仿宋" w:hAnsi="仿宋" w:eastAsia="仿宋" w:cs="仿宋"/>
          <w:sz w:val="24"/>
        </w:rPr>
        <w:t>法定代表人：</w:t>
      </w:r>
    </w:p>
    <w:p>
      <w:pPr>
        <w:tabs>
          <w:tab w:val="left" w:pos="6300"/>
        </w:tabs>
        <w:snapToGrid w:val="0"/>
        <w:spacing w:line="500" w:lineRule="exact"/>
        <w:ind w:firstLine="570"/>
        <w:rPr>
          <w:rFonts w:hint="eastAsia" w:ascii="仿宋" w:hAnsi="仿宋" w:eastAsia="仿宋" w:cs="仿宋"/>
          <w:sz w:val="24"/>
          <w:szCs w:val="28"/>
        </w:rPr>
      </w:pPr>
      <w:r>
        <w:rPr>
          <w:rFonts w:hint="eastAsia" w:ascii="仿宋" w:hAnsi="仿宋" w:eastAsia="仿宋" w:cs="仿宋"/>
          <w:sz w:val="24"/>
          <w:szCs w:val="28"/>
        </w:rPr>
        <w:t>（签署或盖章）                                （签署或盖章）</w:t>
      </w:r>
    </w:p>
    <w:p>
      <w:pPr>
        <w:tabs>
          <w:tab w:val="left" w:pos="6300"/>
        </w:tabs>
        <w:snapToGrid w:val="0"/>
        <w:spacing w:line="500" w:lineRule="exact"/>
        <w:ind w:firstLine="570"/>
        <w:rPr>
          <w:rFonts w:hint="eastAsia" w:ascii="仿宋" w:hAnsi="仿宋" w:eastAsia="仿宋" w:cs="仿宋"/>
          <w:sz w:val="24"/>
          <w:szCs w:val="28"/>
        </w:rPr>
      </w:pP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（附：被授权人身份证正反面复印件）</w:t>
      </w:r>
    </w:p>
    <w:p>
      <w:pPr>
        <w:tabs>
          <w:tab w:val="left" w:pos="6300"/>
        </w:tabs>
        <w:snapToGrid w:val="0"/>
        <w:spacing w:line="500" w:lineRule="exact"/>
        <w:ind w:firstLine="570"/>
        <w:rPr>
          <w:rFonts w:hint="eastAsia" w:ascii="仿宋" w:hAnsi="仿宋" w:eastAsia="仿宋" w:cs="仿宋"/>
          <w:sz w:val="24"/>
        </w:rPr>
      </w:pPr>
      <w:r>
        <w:rPr>
          <w:rFonts w:hint="eastAsia" w:ascii="仿宋" w:hAnsi="仿宋" w:eastAsia="仿宋" w:cs="仿宋"/>
          <w:sz w:val="24"/>
        </w:rPr>
        <w:t xml:space="preserve">                                          </w:t>
      </w:r>
    </w:p>
    <w:p>
      <w:pPr>
        <w:tabs>
          <w:tab w:val="left" w:pos="6300"/>
        </w:tabs>
        <w:snapToGrid w:val="0"/>
        <w:spacing w:line="500" w:lineRule="exact"/>
        <w:ind w:firstLine="570"/>
        <w:rPr>
          <w:rFonts w:hint="eastAsia" w:ascii="仿宋" w:hAnsi="仿宋" w:eastAsia="仿宋" w:cs="仿宋"/>
          <w:sz w:val="24"/>
        </w:rPr>
      </w:pPr>
    </w:p>
    <w:p>
      <w:pPr>
        <w:tabs>
          <w:tab w:val="left" w:pos="6300"/>
        </w:tabs>
        <w:snapToGrid w:val="0"/>
        <w:spacing w:line="500" w:lineRule="exact"/>
        <w:ind w:right="480" w:firstLine="570"/>
        <w:jc w:val="righ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供应商</w:t>
      </w:r>
      <w:r>
        <w:rPr>
          <w:rFonts w:hint="eastAsia" w:ascii="仿宋" w:hAnsi="仿宋" w:eastAsia="仿宋" w:cs="仿宋"/>
          <w:sz w:val="24"/>
        </w:rPr>
        <w:t>公章）</w:t>
      </w:r>
    </w:p>
    <w:p>
      <w:pPr>
        <w:tabs>
          <w:tab w:val="left" w:pos="6300"/>
        </w:tabs>
        <w:snapToGrid w:val="0"/>
        <w:spacing w:line="500" w:lineRule="exact"/>
        <w:ind w:right="480" w:firstLine="570"/>
        <w:jc w:val="right"/>
        <w:rPr>
          <w:rFonts w:hint="eastAsia" w:ascii="仿宋" w:hAnsi="仿宋" w:eastAsia="仿宋" w:cs="仿宋"/>
          <w:sz w:val="24"/>
        </w:rPr>
      </w:pPr>
      <w:r>
        <w:rPr>
          <w:rFonts w:hint="eastAsia" w:ascii="仿宋" w:hAnsi="仿宋" w:eastAsia="仿宋" w:cs="仿宋"/>
          <w:sz w:val="24"/>
        </w:rPr>
        <w:t>年   月   日</w:t>
      </w:r>
    </w:p>
    <w:p>
      <w:pPr>
        <w:tabs>
          <w:tab w:val="left" w:pos="6300"/>
        </w:tabs>
        <w:snapToGrid w:val="0"/>
        <w:spacing w:line="500" w:lineRule="exact"/>
        <w:ind w:right="720" w:firstLine="570"/>
        <w:jc w:val="right"/>
        <w:rPr>
          <w:rFonts w:hint="eastAsia" w:ascii="仿宋" w:hAnsi="仿宋" w:eastAsia="仿宋" w:cs="仿宋"/>
          <w:sz w:val="24"/>
        </w:rPr>
      </w:pPr>
    </w:p>
    <w:p>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被授权人电话：XXXXXXX     电子邮箱：XXXXXX@XXXXX（若法定代表人办理并签署投标文件的可不填写）</w:t>
      </w:r>
    </w:p>
    <w:p>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注：</w:t>
      </w:r>
    </w:p>
    <w:p>
      <w:pPr>
        <w:tabs>
          <w:tab w:val="left" w:pos="6300"/>
        </w:tabs>
        <w:snapToGrid w:val="0"/>
        <w:spacing w:line="500" w:lineRule="exact"/>
        <w:ind w:right="480" w:firstLine="570"/>
        <w:jc w:val="left"/>
        <w:rPr>
          <w:rFonts w:hint="eastAsia" w:ascii="仿宋" w:hAnsi="仿宋" w:eastAsia="仿宋" w:cs="仿宋"/>
          <w:sz w:val="24"/>
        </w:rPr>
      </w:pPr>
      <w:r>
        <w:rPr>
          <w:rFonts w:hint="eastAsia" w:ascii="仿宋" w:hAnsi="仿宋" w:eastAsia="仿宋" w:cs="仿宋"/>
          <w:sz w:val="24"/>
        </w:rPr>
        <w:t>1.若为法定代表人办理并签署投标文件的，不提供此文件。</w:t>
      </w:r>
    </w:p>
    <w:p>
      <w:pPr>
        <w:tabs>
          <w:tab w:val="left" w:pos="6300"/>
        </w:tabs>
        <w:snapToGrid w:val="0"/>
        <w:spacing w:line="530" w:lineRule="exact"/>
        <w:jc w:val="center"/>
        <w:outlineLvl w:val="1"/>
        <w:rPr>
          <w:rFonts w:hint="eastAsia" w:ascii="仿宋" w:hAnsi="仿宋" w:eastAsia="仿宋" w:cs="仿宋"/>
          <w:sz w:val="44"/>
          <w:highlight w:val="none"/>
        </w:rPr>
      </w:pPr>
      <w:r>
        <w:rPr>
          <w:rFonts w:hint="eastAsia" w:ascii="仿宋" w:hAnsi="仿宋" w:eastAsia="仿宋" w:cs="仿宋"/>
        </w:rPr>
        <w:br w:type="page"/>
      </w:r>
      <w:bookmarkStart w:id="248" w:name="_Toc22651"/>
      <w:r>
        <w:rPr>
          <w:rFonts w:hint="eastAsia" w:ascii="仿宋" w:hAnsi="仿宋" w:eastAsia="仿宋" w:cs="仿宋"/>
          <w:highlight w:val="none"/>
        </w:rPr>
        <w:t>（四）</w:t>
      </w:r>
      <w:r>
        <w:rPr>
          <w:rFonts w:hint="eastAsia" w:ascii="仿宋" w:hAnsi="仿宋" w:eastAsia="仿宋" w:cs="仿宋"/>
          <w:szCs w:val="13"/>
          <w:highlight w:val="none"/>
        </w:rPr>
        <w:t>基本资格条件承诺函</w:t>
      </w:r>
      <w:bookmarkEnd w:id="248"/>
    </w:p>
    <w:p>
      <w:pPr>
        <w:tabs>
          <w:tab w:val="left" w:pos="6300"/>
        </w:tabs>
        <w:snapToGrid w:val="0"/>
        <w:spacing w:line="530" w:lineRule="exact"/>
        <w:rPr>
          <w:rFonts w:hint="eastAsia" w:ascii="仿宋" w:hAnsi="仿宋" w:eastAsia="仿宋" w:cs="仿宋"/>
          <w:sz w:val="24"/>
          <w:highlight w:val="none"/>
        </w:rPr>
      </w:pPr>
    </w:p>
    <w:p>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致</w:t>
      </w: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（采购代理机构名称）：</w:t>
      </w:r>
    </w:p>
    <w:p>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u w:val="single"/>
        </w:rPr>
        <w:t xml:space="preserve">                     </w:t>
      </w:r>
      <w:r>
        <w:rPr>
          <w:rFonts w:hint="eastAsia" w:ascii="仿宋" w:hAnsi="仿宋" w:eastAsia="仿宋" w:cs="仿宋"/>
          <w:sz w:val="24"/>
          <w:szCs w:val="22"/>
          <w:highlight w:val="none"/>
        </w:rPr>
        <w:t>（</w:t>
      </w:r>
      <w:r>
        <w:rPr>
          <w:rFonts w:hint="eastAsia" w:ascii="仿宋" w:hAnsi="仿宋" w:eastAsia="仿宋" w:cs="仿宋"/>
          <w:sz w:val="24"/>
          <w:lang w:val="en-US" w:eastAsia="zh-CN"/>
        </w:rPr>
        <w:t>供应商</w:t>
      </w:r>
      <w:r>
        <w:rPr>
          <w:rFonts w:hint="eastAsia" w:ascii="仿宋" w:hAnsi="仿宋" w:eastAsia="仿宋" w:cs="仿宋"/>
          <w:sz w:val="24"/>
          <w:szCs w:val="22"/>
          <w:highlight w:val="none"/>
        </w:rPr>
        <w:t>名称）郑重承诺：</w:t>
      </w:r>
    </w:p>
    <w:p>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1.我方具有良好的商业信誉和健全的财务会计制度，具有履行合同所必需的设备和专业技术能力，具</w:t>
      </w:r>
      <w:r>
        <w:rPr>
          <w:rFonts w:hint="eastAsia" w:ascii="仿宋" w:hAnsi="仿宋" w:eastAsia="仿宋" w:cs="仿宋"/>
          <w:sz w:val="24"/>
          <w:szCs w:val="22"/>
          <w:highlight w:val="none"/>
          <w:lang w:val="zh-CN"/>
        </w:rPr>
        <w:t>有依法缴纳税收和社会保障金的良好记录</w:t>
      </w:r>
      <w:r>
        <w:rPr>
          <w:rFonts w:hint="eastAsia" w:ascii="仿宋" w:hAnsi="仿宋" w:eastAsia="仿宋" w:cs="仿宋"/>
          <w:sz w:val="24"/>
          <w:szCs w:val="22"/>
          <w:highlight w:val="none"/>
        </w:rPr>
        <w:t>，参加本项目采购活动前三年内无重大违法活动记录。</w:t>
      </w:r>
    </w:p>
    <w:p>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sz w:val="24"/>
          <w:lang w:val="en-US" w:eastAsia="zh-CN"/>
        </w:rPr>
        <w:t>供应商</w:t>
      </w:r>
      <w:r>
        <w:rPr>
          <w:rFonts w:hint="eastAsia" w:ascii="仿宋" w:hAnsi="仿宋" w:eastAsia="仿宋" w:cs="仿宋"/>
          <w:sz w:val="24"/>
          <w:szCs w:val="22"/>
          <w:highlight w:val="none"/>
        </w:rPr>
        <w:t>基本资格条件。</w:t>
      </w:r>
    </w:p>
    <w:p>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我方对以上承诺负全部法律责任。</w:t>
      </w:r>
    </w:p>
    <w:p>
      <w:pPr>
        <w:tabs>
          <w:tab w:val="left" w:pos="6300"/>
        </w:tabs>
        <w:snapToGrid w:val="0"/>
        <w:spacing w:line="500" w:lineRule="exact"/>
        <w:ind w:right="480" w:firstLine="570"/>
        <w:jc w:val="left"/>
        <w:rPr>
          <w:rFonts w:hint="eastAsia" w:ascii="仿宋" w:hAnsi="仿宋" w:eastAsia="仿宋" w:cs="仿宋"/>
          <w:sz w:val="24"/>
          <w:szCs w:val="22"/>
          <w:highlight w:val="none"/>
        </w:rPr>
      </w:pPr>
      <w:r>
        <w:rPr>
          <w:rFonts w:hint="eastAsia" w:ascii="仿宋" w:hAnsi="仿宋" w:eastAsia="仿宋" w:cs="仿宋"/>
          <w:sz w:val="24"/>
          <w:szCs w:val="22"/>
          <w:highlight w:val="none"/>
        </w:rPr>
        <w:t>特此承诺。</w:t>
      </w:r>
    </w:p>
    <w:p>
      <w:pPr>
        <w:tabs>
          <w:tab w:val="left" w:pos="6300"/>
        </w:tabs>
        <w:snapToGrid w:val="0"/>
        <w:spacing w:line="500" w:lineRule="exact"/>
        <w:ind w:right="480" w:firstLine="570"/>
        <w:jc w:val="right"/>
        <w:rPr>
          <w:rFonts w:hint="eastAsia" w:ascii="仿宋" w:hAnsi="仿宋" w:eastAsia="仿宋" w:cs="仿宋"/>
          <w:sz w:val="24"/>
          <w:szCs w:val="22"/>
          <w:highlight w:val="none"/>
        </w:rPr>
      </w:pPr>
    </w:p>
    <w:p>
      <w:pPr>
        <w:tabs>
          <w:tab w:val="left" w:pos="6300"/>
        </w:tabs>
        <w:snapToGrid w:val="0"/>
        <w:spacing w:line="500" w:lineRule="exact"/>
        <w:ind w:right="480" w:firstLine="570"/>
        <w:jc w:val="right"/>
        <w:rPr>
          <w:rFonts w:hint="eastAsia" w:ascii="仿宋" w:hAnsi="仿宋" w:eastAsia="仿宋" w:cs="仿宋"/>
          <w:sz w:val="24"/>
          <w:szCs w:val="22"/>
          <w:highlight w:val="none"/>
        </w:rPr>
      </w:pPr>
      <w:r>
        <w:rPr>
          <w:rFonts w:hint="eastAsia" w:ascii="仿宋" w:hAnsi="仿宋" w:eastAsia="仿宋" w:cs="仿宋"/>
          <w:sz w:val="24"/>
          <w:szCs w:val="22"/>
          <w:highlight w:val="none"/>
        </w:rPr>
        <w:t>（</w:t>
      </w:r>
      <w:r>
        <w:rPr>
          <w:rFonts w:hint="eastAsia" w:ascii="仿宋" w:hAnsi="仿宋" w:eastAsia="仿宋" w:cs="仿宋"/>
          <w:sz w:val="24"/>
          <w:lang w:val="en-US" w:eastAsia="zh-CN"/>
        </w:rPr>
        <w:t>供应商</w:t>
      </w:r>
      <w:r>
        <w:rPr>
          <w:rFonts w:hint="eastAsia" w:ascii="仿宋" w:hAnsi="仿宋" w:eastAsia="仿宋" w:cs="仿宋"/>
          <w:sz w:val="24"/>
          <w:szCs w:val="22"/>
          <w:highlight w:val="none"/>
        </w:rPr>
        <w:t>公章）</w:t>
      </w:r>
    </w:p>
    <w:p>
      <w:pPr>
        <w:tabs>
          <w:tab w:val="left" w:pos="6300"/>
        </w:tabs>
        <w:snapToGrid w:val="0"/>
        <w:spacing w:line="500" w:lineRule="exact"/>
        <w:ind w:right="480" w:firstLine="570"/>
        <w:jc w:val="right"/>
        <w:rPr>
          <w:rFonts w:hint="eastAsia" w:ascii="仿宋" w:hAnsi="仿宋" w:eastAsia="仿宋" w:cs="仿宋"/>
          <w:sz w:val="24"/>
          <w:szCs w:val="22"/>
          <w:highlight w:val="none"/>
        </w:rPr>
      </w:pPr>
      <w:r>
        <w:rPr>
          <w:rFonts w:hint="eastAsia" w:ascii="仿宋" w:hAnsi="仿宋" w:eastAsia="仿宋" w:cs="仿宋"/>
          <w:sz w:val="24"/>
          <w:szCs w:val="22"/>
          <w:highlight w:val="none"/>
        </w:rPr>
        <w:t>年   月   日</w:t>
      </w:r>
    </w:p>
    <w:p>
      <w:pPr>
        <w:tabs>
          <w:tab w:val="left" w:pos="6300"/>
        </w:tabs>
        <w:snapToGrid w:val="0"/>
        <w:spacing w:line="500" w:lineRule="exact"/>
        <w:ind w:right="480" w:firstLine="570"/>
        <w:jc w:val="right"/>
        <w:rPr>
          <w:rFonts w:hint="eastAsia" w:ascii="仿宋" w:hAnsi="仿宋" w:eastAsia="仿宋" w:cs="仿宋"/>
          <w:sz w:val="24"/>
        </w:rPr>
      </w:pPr>
    </w:p>
    <w:p>
      <w:pPr>
        <w:snapToGrid w:val="0"/>
        <w:spacing w:line="440" w:lineRule="exact"/>
        <w:ind w:firstLine="480" w:firstLineChars="200"/>
        <w:rPr>
          <w:rFonts w:hint="eastAsia" w:ascii="仿宋" w:hAnsi="仿宋" w:eastAsia="仿宋" w:cs="仿宋"/>
          <w:sz w:val="24"/>
          <w:szCs w:val="24"/>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spacing w:line="400" w:lineRule="exact"/>
        <w:rPr>
          <w:rFonts w:hint="eastAsia" w:ascii="仿宋" w:hAnsi="仿宋" w:eastAsia="仿宋" w:cs="仿宋"/>
        </w:rPr>
      </w:pPr>
    </w:p>
    <w:p>
      <w:pPr>
        <w:rPr>
          <w:rFonts w:hint="eastAsia" w:ascii="仿宋" w:hAnsi="仿宋" w:eastAsia="仿宋" w:cs="仿宋"/>
          <w:sz w:val="24"/>
          <w:szCs w:val="28"/>
        </w:rPr>
      </w:pPr>
      <w:bookmarkStart w:id="249" w:name="_Toc25549"/>
    </w:p>
    <w:bookmarkEnd w:id="249"/>
    <w:p>
      <w:pPr>
        <w:pStyle w:val="2"/>
        <w:adjustRightInd w:val="0"/>
        <w:snapToGrid w:val="0"/>
        <w:spacing w:before="0" w:after="0" w:line="400" w:lineRule="exact"/>
        <w:ind w:firstLine="482" w:firstLineChars="200"/>
        <w:outlineLvl w:val="0"/>
        <w:rPr>
          <w:rFonts w:hint="eastAsia" w:ascii="仿宋" w:hAnsi="仿宋" w:eastAsia="仿宋" w:cs="仿宋"/>
          <w:sz w:val="24"/>
        </w:rPr>
      </w:pPr>
      <w:r>
        <w:rPr>
          <w:rFonts w:hint="eastAsia" w:ascii="仿宋" w:hAnsi="仿宋" w:eastAsia="仿宋" w:cs="仿宋"/>
          <w:sz w:val="24"/>
          <w:szCs w:val="24"/>
        </w:rPr>
        <w:br w:type="page"/>
      </w:r>
      <w:bookmarkStart w:id="250" w:name="_Toc24190"/>
      <w:bookmarkStart w:id="251" w:name="_Toc6800"/>
      <w:bookmarkStart w:id="252" w:name="_Toc2080"/>
      <w:bookmarkStart w:id="253" w:name="_Toc106034812"/>
      <w:bookmarkStart w:id="254" w:name="_Toc17010"/>
      <w:bookmarkStart w:id="255" w:name="_Toc65660383"/>
      <w:bookmarkStart w:id="256" w:name="_Toc15815"/>
      <w:bookmarkStart w:id="257" w:name="_Toc30811"/>
      <w:r>
        <w:rPr>
          <w:rFonts w:hint="eastAsia" w:ascii="仿宋" w:hAnsi="仿宋" w:eastAsia="仿宋" w:cs="仿宋"/>
          <w:sz w:val="24"/>
        </w:rPr>
        <w:t>五、</w:t>
      </w:r>
      <w:bookmarkEnd w:id="243"/>
      <w:bookmarkEnd w:id="244"/>
      <w:bookmarkEnd w:id="245"/>
      <w:r>
        <w:rPr>
          <w:rFonts w:hint="eastAsia" w:ascii="仿宋" w:hAnsi="仿宋" w:eastAsia="仿宋" w:cs="仿宋"/>
          <w:sz w:val="24"/>
        </w:rPr>
        <w:t>其他资料</w:t>
      </w:r>
      <w:bookmarkEnd w:id="250"/>
      <w:bookmarkEnd w:id="251"/>
      <w:bookmarkEnd w:id="252"/>
      <w:bookmarkEnd w:id="253"/>
      <w:bookmarkEnd w:id="254"/>
      <w:bookmarkEnd w:id="255"/>
      <w:bookmarkEnd w:id="256"/>
      <w:bookmarkEnd w:id="257"/>
    </w:p>
    <w:p>
      <w:pPr>
        <w:numPr>
          <w:ilvl w:val="0"/>
          <w:numId w:val="0"/>
        </w:numPr>
        <w:tabs>
          <w:tab w:val="left" w:pos="6300"/>
        </w:tabs>
        <w:snapToGrid w:val="0"/>
        <w:spacing w:line="500" w:lineRule="exact"/>
        <w:ind w:firstLine="570" w:firstLineChars="0"/>
        <w:jc w:val="left"/>
        <w:rPr>
          <w:rFonts w:hint="eastAsia" w:ascii="仿宋" w:hAnsi="仿宋" w:eastAsia="仿宋" w:cs="仿宋"/>
        </w:rPr>
      </w:pPr>
      <w:r>
        <w:rPr>
          <w:rFonts w:hint="eastAsia" w:ascii="仿宋" w:hAnsi="仿宋" w:eastAsia="仿宋" w:cs="仿宋"/>
          <w:kern w:val="2"/>
          <w:sz w:val="21"/>
          <w:szCs w:val="24"/>
          <w:lang w:val="en-US" w:eastAsia="zh-CN" w:bidi="ar-SA"/>
        </w:rPr>
        <w:t>（一）</w:t>
      </w:r>
      <w:r>
        <w:rPr>
          <w:rFonts w:hint="eastAsia" w:ascii="仿宋" w:hAnsi="仿宋" w:eastAsia="仿宋" w:cs="仿宋"/>
          <w:kern w:val="2"/>
          <w:sz w:val="24"/>
          <w:szCs w:val="24"/>
          <w:lang w:val="en-US" w:eastAsia="zh-CN" w:bidi="ar-SA"/>
        </w:rPr>
        <w:t>其他与项目有关的资料（自附）</w:t>
      </w:r>
    </w:p>
    <w:p>
      <w:pPr>
        <w:tabs>
          <w:tab w:val="left" w:pos="6300"/>
        </w:tabs>
        <w:snapToGrid w:val="0"/>
        <w:spacing w:line="500" w:lineRule="exact"/>
        <w:jc w:val="left"/>
        <w:rPr>
          <w:rFonts w:hint="eastAsia" w:ascii="仿宋" w:hAnsi="仿宋" w:eastAsia="仿宋" w:cs="仿宋"/>
        </w:rPr>
      </w:pPr>
    </w:p>
    <w:p>
      <w:pPr>
        <w:tabs>
          <w:tab w:val="left" w:pos="6300"/>
        </w:tabs>
        <w:snapToGrid w:val="0"/>
        <w:spacing w:line="500" w:lineRule="exact"/>
        <w:jc w:val="left"/>
        <w:rPr>
          <w:rFonts w:hint="eastAsia" w:ascii="仿宋" w:hAnsi="仿宋" w:eastAsia="仿宋" w:cs="仿宋"/>
        </w:rPr>
      </w:pPr>
    </w:p>
    <w:p>
      <w:pPr>
        <w:widowControl w:val="0"/>
        <w:numPr>
          <w:ilvl w:val="0"/>
          <w:numId w:val="0"/>
        </w:numPr>
        <w:jc w:val="both"/>
        <w:rPr>
          <w:rFonts w:hint="eastAsia" w:ascii="仿宋" w:hAnsi="仿宋" w:eastAsia="仿宋" w:cs="仿宋"/>
        </w:rPr>
      </w:pPr>
    </w:p>
    <w:p>
      <w:pPr>
        <w:widowControl w:val="0"/>
        <w:numPr>
          <w:ilvl w:val="0"/>
          <w:numId w:val="0"/>
        </w:numPr>
        <w:jc w:val="both"/>
        <w:rPr>
          <w:rFonts w:hint="eastAsia" w:ascii="仿宋" w:hAnsi="仿宋" w:eastAsia="仿宋" w:cs="仿宋"/>
        </w:rPr>
      </w:pPr>
    </w:p>
    <w:p>
      <w:pPr>
        <w:widowControl w:val="0"/>
        <w:numPr>
          <w:ilvl w:val="0"/>
          <w:numId w:val="0"/>
        </w:numPr>
        <w:jc w:val="both"/>
        <w:rPr>
          <w:rFonts w:hint="eastAsia" w:ascii="仿宋" w:hAnsi="仿宋" w:eastAsia="仿宋" w:cs="仿宋"/>
        </w:rPr>
      </w:pPr>
    </w:p>
    <w:p>
      <w:pPr>
        <w:widowControl w:val="0"/>
        <w:numPr>
          <w:ilvl w:val="0"/>
          <w:numId w:val="0"/>
        </w:numPr>
        <w:jc w:val="both"/>
        <w:rPr>
          <w:rFonts w:hint="eastAsia" w:ascii="仿宋" w:hAnsi="仿宋" w:eastAsia="仿宋" w:cs="仿宋"/>
        </w:rPr>
      </w:pPr>
    </w:p>
    <w:p>
      <w:pPr>
        <w:widowControl w:val="0"/>
        <w:numPr>
          <w:ilvl w:val="0"/>
          <w:numId w:val="0"/>
        </w:numPr>
        <w:jc w:val="both"/>
        <w:rPr>
          <w:rFonts w:hint="eastAsia" w:ascii="仿宋" w:hAnsi="仿宋" w:eastAsia="仿宋" w:cs="仿宋"/>
        </w:rPr>
      </w:pPr>
    </w:p>
    <w:p>
      <w:pPr>
        <w:widowControl w:val="0"/>
        <w:numPr>
          <w:ilvl w:val="0"/>
          <w:numId w:val="0"/>
        </w:numPr>
        <w:jc w:val="both"/>
        <w:rPr>
          <w:rFonts w:hint="eastAsia" w:ascii="仿宋" w:hAnsi="仿宋" w:eastAsia="仿宋" w:cs="仿宋"/>
        </w:rPr>
      </w:pPr>
    </w:p>
    <w:p>
      <w:pPr>
        <w:spacing w:line="500" w:lineRule="exact"/>
        <w:ind w:firstLine="480" w:firstLineChars="200"/>
        <w:jc w:val="center"/>
        <w:rPr>
          <w:rFonts w:hint="eastAsia" w:ascii="仿宋" w:hAnsi="仿宋" w:eastAsia="仿宋" w:cs="仿宋"/>
          <w:sz w:val="24"/>
          <w:szCs w:val="24"/>
        </w:rPr>
      </w:pPr>
      <w:r>
        <w:rPr>
          <w:rFonts w:hint="eastAsia" w:ascii="仿宋" w:hAnsi="仿宋" w:eastAsia="仿宋" w:cs="仿宋"/>
          <w:sz w:val="24"/>
          <w:szCs w:val="24"/>
        </w:rPr>
        <w:t>（结束）</w:t>
      </w:r>
    </w:p>
    <w:bookmarkEnd w:id="70"/>
    <w:p>
      <w:pPr>
        <w:spacing w:line="440" w:lineRule="exact"/>
        <w:jc w:val="left"/>
        <w:rPr>
          <w:rFonts w:hint="eastAsia" w:ascii="仿宋" w:hAnsi="仿宋" w:eastAsia="仿宋" w:cs="仿宋"/>
          <w:szCs w:val="28"/>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jc w:val="left"/>
        <w:rPr>
          <w:rFonts w:hint="eastAsia" w:ascii="仿宋" w:hAnsi="仿宋" w:eastAsia="仿宋" w:cs="仿宋"/>
          <w:b/>
          <w:bCs/>
          <w:spacing w:val="40"/>
          <w:sz w:val="32"/>
          <w:szCs w:val="32"/>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 xml:space="preserve">                </w:t>
      </w:r>
      <w:r>
        <w:rPr>
          <w:rFonts w:hint="eastAsia" w:ascii="仿宋" w:hAnsi="仿宋" w:eastAsia="仿宋" w:cs="仿宋"/>
          <w:b/>
          <w:bCs/>
          <w:sz w:val="32"/>
          <w:szCs w:val="32"/>
          <w:lang w:val="en-US" w:eastAsia="zh-CN"/>
        </w:rPr>
        <w:t>询价</w:t>
      </w:r>
      <w:r>
        <w:rPr>
          <w:rFonts w:hint="eastAsia" w:ascii="仿宋" w:hAnsi="仿宋" w:eastAsia="仿宋" w:cs="仿宋"/>
          <w:b/>
          <w:bCs/>
          <w:sz w:val="32"/>
          <w:szCs w:val="32"/>
        </w:rPr>
        <w:t>文件发售登记表</w:t>
      </w:r>
    </w:p>
    <w:tbl>
      <w:tblPr>
        <w:tblStyle w:val="15"/>
        <w:tblW w:w="896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2403"/>
        <w:gridCol w:w="1577"/>
        <w:gridCol w:w="500"/>
        <w:gridCol w:w="30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72"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项目编号</w:t>
            </w:r>
          </w:p>
        </w:tc>
        <w:tc>
          <w:tcPr>
            <w:tcW w:w="7488" w:type="dxa"/>
            <w:gridSpan w:val="4"/>
            <w:noWrap w:val="0"/>
            <w:vAlign w:val="center"/>
          </w:tcPr>
          <w:p>
            <w:pPr>
              <w:jc w:val="center"/>
              <w:rPr>
                <w:rFonts w:hint="eastAsia" w:ascii="仿宋" w:hAnsi="仿宋" w:eastAsia="仿宋" w:cs="仿宋"/>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1472"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项目名称</w:t>
            </w:r>
          </w:p>
        </w:tc>
        <w:tc>
          <w:tcPr>
            <w:tcW w:w="7488" w:type="dxa"/>
            <w:gridSpan w:val="4"/>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472"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供应商名称</w:t>
            </w:r>
          </w:p>
        </w:tc>
        <w:tc>
          <w:tcPr>
            <w:tcW w:w="7488" w:type="dxa"/>
            <w:gridSpan w:val="4"/>
            <w:noWrap w:val="0"/>
            <w:vAlign w:val="bottom"/>
          </w:tcPr>
          <w:p>
            <w:pPr>
              <w:jc w:val="right"/>
              <w:rPr>
                <w:rFonts w:hint="eastAsia" w:ascii="仿宋" w:hAnsi="仿宋" w:eastAsia="仿宋" w:cs="仿宋"/>
                <w:sz w:val="30"/>
                <w:szCs w:val="30"/>
              </w:rPr>
            </w:pPr>
          </w:p>
          <w:p>
            <w:pPr>
              <w:jc w:val="right"/>
              <w:rPr>
                <w:rFonts w:hint="eastAsia" w:ascii="仿宋" w:hAnsi="仿宋" w:eastAsia="仿宋" w:cs="仿宋"/>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72"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联系人</w:t>
            </w:r>
          </w:p>
        </w:tc>
        <w:tc>
          <w:tcPr>
            <w:tcW w:w="2403" w:type="dxa"/>
            <w:noWrap w:val="0"/>
            <w:vAlign w:val="center"/>
          </w:tcPr>
          <w:p>
            <w:pPr>
              <w:jc w:val="left"/>
              <w:rPr>
                <w:rFonts w:hint="eastAsia" w:ascii="仿宋" w:hAnsi="仿宋" w:eastAsia="仿宋" w:cs="仿宋"/>
                <w:sz w:val="30"/>
                <w:szCs w:val="30"/>
              </w:rPr>
            </w:pPr>
          </w:p>
        </w:tc>
        <w:tc>
          <w:tcPr>
            <w:tcW w:w="2077" w:type="dxa"/>
            <w:gridSpan w:val="2"/>
            <w:noWrap w:val="0"/>
            <w:vAlign w:val="center"/>
          </w:tcPr>
          <w:p>
            <w:pPr>
              <w:jc w:val="left"/>
              <w:rPr>
                <w:rFonts w:hint="eastAsia" w:ascii="仿宋" w:hAnsi="仿宋" w:eastAsia="仿宋" w:cs="仿宋"/>
                <w:sz w:val="30"/>
                <w:szCs w:val="30"/>
              </w:rPr>
            </w:pPr>
            <w:r>
              <w:rPr>
                <w:rFonts w:hint="eastAsia" w:ascii="仿宋" w:hAnsi="仿宋" w:eastAsia="仿宋" w:cs="仿宋"/>
                <w:sz w:val="30"/>
                <w:szCs w:val="30"/>
              </w:rPr>
              <w:t>手机</w:t>
            </w:r>
          </w:p>
        </w:tc>
        <w:tc>
          <w:tcPr>
            <w:tcW w:w="3008" w:type="dxa"/>
            <w:noWrap w:val="0"/>
            <w:vAlign w:val="center"/>
          </w:tcPr>
          <w:p>
            <w:pPr>
              <w:jc w:val="left"/>
              <w:rPr>
                <w:rFonts w:hint="eastAsia" w:ascii="仿宋" w:hAnsi="仿宋" w:eastAsia="仿宋" w:cs="仿宋"/>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72"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办公电话</w:t>
            </w:r>
          </w:p>
        </w:tc>
        <w:tc>
          <w:tcPr>
            <w:tcW w:w="2403" w:type="dxa"/>
            <w:noWrap w:val="0"/>
            <w:vAlign w:val="center"/>
          </w:tcPr>
          <w:p>
            <w:pPr>
              <w:jc w:val="left"/>
              <w:rPr>
                <w:rFonts w:hint="eastAsia" w:ascii="仿宋" w:hAnsi="仿宋" w:eastAsia="仿宋" w:cs="仿宋"/>
                <w:sz w:val="30"/>
                <w:szCs w:val="30"/>
              </w:rPr>
            </w:pPr>
          </w:p>
          <w:p>
            <w:pPr>
              <w:jc w:val="left"/>
              <w:rPr>
                <w:rFonts w:hint="eastAsia" w:ascii="仿宋" w:hAnsi="仿宋" w:eastAsia="仿宋" w:cs="仿宋"/>
                <w:sz w:val="30"/>
                <w:szCs w:val="30"/>
              </w:rPr>
            </w:pPr>
          </w:p>
        </w:tc>
        <w:tc>
          <w:tcPr>
            <w:tcW w:w="2077" w:type="dxa"/>
            <w:gridSpan w:val="2"/>
            <w:noWrap w:val="0"/>
            <w:vAlign w:val="center"/>
          </w:tcPr>
          <w:p>
            <w:pPr>
              <w:jc w:val="left"/>
              <w:rPr>
                <w:rFonts w:hint="eastAsia" w:ascii="仿宋" w:hAnsi="仿宋" w:eastAsia="仿宋" w:cs="仿宋"/>
                <w:sz w:val="30"/>
                <w:szCs w:val="30"/>
              </w:rPr>
            </w:pPr>
            <w:r>
              <w:rPr>
                <w:rFonts w:hint="eastAsia" w:ascii="仿宋" w:hAnsi="仿宋" w:eastAsia="仿宋" w:cs="仿宋"/>
                <w:sz w:val="30"/>
                <w:szCs w:val="30"/>
              </w:rPr>
              <w:t>传真</w:t>
            </w:r>
          </w:p>
        </w:tc>
        <w:tc>
          <w:tcPr>
            <w:tcW w:w="3008" w:type="dxa"/>
            <w:noWrap w:val="0"/>
            <w:vAlign w:val="center"/>
          </w:tcPr>
          <w:p>
            <w:pPr>
              <w:jc w:val="left"/>
              <w:rPr>
                <w:rFonts w:hint="eastAsia" w:ascii="仿宋" w:hAnsi="仿宋" w:eastAsia="仿宋" w:cs="仿宋"/>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472"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邮箱</w:t>
            </w:r>
          </w:p>
        </w:tc>
        <w:tc>
          <w:tcPr>
            <w:tcW w:w="7488" w:type="dxa"/>
            <w:gridSpan w:val="4"/>
            <w:noWrap w:val="0"/>
            <w:vAlign w:val="center"/>
          </w:tcPr>
          <w:p>
            <w:pPr>
              <w:jc w:val="left"/>
              <w:rPr>
                <w:rFonts w:hint="eastAsia" w:ascii="仿宋" w:hAnsi="仿宋" w:eastAsia="仿宋" w:cs="仿宋"/>
                <w:sz w:val="30"/>
                <w:szCs w:val="30"/>
              </w:rPr>
            </w:pPr>
          </w:p>
          <w:p>
            <w:pPr>
              <w:jc w:val="left"/>
              <w:rPr>
                <w:rFonts w:hint="eastAsia" w:ascii="仿宋" w:hAnsi="仿宋" w:eastAsia="仿宋" w:cs="仿宋"/>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472"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单位地址</w:t>
            </w:r>
          </w:p>
        </w:tc>
        <w:tc>
          <w:tcPr>
            <w:tcW w:w="7488" w:type="dxa"/>
            <w:gridSpan w:val="4"/>
            <w:noWrap w:val="0"/>
            <w:vAlign w:val="center"/>
          </w:tcPr>
          <w:p>
            <w:pPr>
              <w:jc w:val="left"/>
              <w:rPr>
                <w:rFonts w:hint="eastAsia" w:ascii="仿宋" w:hAnsi="仿宋" w:eastAsia="仿宋" w:cs="仿宋"/>
                <w:sz w:val="30"/>
                <w:szCs w:val="30"/>
              </w:rPr>
            </w:pPr>
          </w:p>
          <w:p>
            <w:pPr>
              <w:jc w:val="left"/>
              <w:rPr>
                <w:rFonts w:hint="eastAsia" w:ascii="仿宋" w:hAnsi="仿宋" w:eastAsia="仿宋" w:cs="仿宋"/>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472"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标书费</w:t>
            </w:r>
          </w:p>
        </w:tc>
        <w:tc>
          <w:tcPr>
            <w:tcW w:w="7488" w:type="dxa"/>
            <w:gridSpan w:val="4"/>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300元/包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472"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购买时间</w:t>
            </w:r>
          </w:p>
        </w:tc>
        <w:tc>
          <w:tcPr>
            <w:tcW w:w="7488" w:type="dxa"/>
            <w:gridSpan w:val="4"/>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2024年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472" w:type="dxa"/>
            <w:noWrap w:val="0"/>
            <w:vAlign w:val="center"/>
          </w:tcPr>
          <w:p>
            <w:pPr>
              <w:jc w:val="center"/>
              <w:rPr>
                <w:rFonts w:hint="eastAsia" w:ascii="仿宋" w:hAnsi="仿宋" w:eastAsia="仿宋" w:cs="仿宋"/>
                <w:sz w:val="30"/>
                <w:szCs w:val="30"/>
              </w:rPr>
            </w:pPr>
            <w:r>
              <w:rPr>
                <w:rFonts w:hint="eastAsia" w:ascii="仿宋" w:hAnsi="仿宋" w:eastAsia="仿宋" w:cs="仿宋"/>
                <w:sz w:val="30"/>
                <w:szCs w:val="30"/>
              </w:rPr>
              <w:t>备注</w:t>
            </w:r>
          </w:p>
          <w:p>
            <w:pPr>
              <w:jc w:val="center"/>
              <w:rPr>
                <w:rFonts w:hint="eastAsia" w:ascii="仿宋" w:hAnsi="仿宋" w:eastAsia="仿宋" w:cs="仿宋"/>
                <w:szCs w:val="28"/>
              </w:rPr>
            </w:pPr>
          </w:p>
        </w:tc>
        <w:tc>
          <w:tcPr>
            <w:tcW w:w="3980" w:type="dxa"/>
            <w:gridSpan w:val="2"/>
            <w:tcBorders>
              <w:right w:val="nil"/>
            </w:tcBorders>
            <w:noWrap w:val="0"/>
            <w:vAlign w:val="center"/>
          </w:tcPr>
          <w:p>
            <w:pPr>
              <w:jc w:val="center"/>
              <w:rPr>
                <w:rFonts w:hint="eastAsia" w:ascii="仿宋" w:hAnsi="仿宋" w:eastAsia="仿宋" w:cs="仿宋"/>
                <w:sz w:val="30"/>
                <w:szCs w:val="30"/>
              </w:rPr>
            </w:pPr>
            <w:r>
              <w:rPr>
                <w:rFonts w:hint="eastAsia" w:ascii="仿宋" w:hAnsi="仿宋" w:eastAsia="仿宋" w:cs="仿宋"/>
              </w:rPr>
              <w:drawing>
                <wp:inline distT="0" distB="0" distL="114300" distR="114300">
                  <wp:extent cx="2128520" cy="2190750"/>
                  <wp:effectExtent l="0" t="0" r="508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rcRect l="7417" r="7663"/>
                          <a:stretch>
                            <a:fillRect/>
                          </a:stretch>
                        </pic:blipFill>
                        <pic:spPr>
                          <a:xfrm>
                            <a:off x="0" y="0"/>
                            <a:ext cx="2128520" cy="2190750"/>
                          </a:xfrm>
                          <a:prstGeom prst="rect">
                            <a:avLst/>
                          </a:prstGeom>
                          <a:noFill/>
                          <a:ln>
                            <a:noFill/>
                          </a:ln>
                        </pic:spPr>
                      </pic:pic>
                    </a:graphicData>
                  </a:graphic>
                </wp:inline>
              </w:drawing>
            </w:r>
          </w:p>
        </w:tc>
        <w:tc>
          <w:tcPr>
            <w:tcW w:w="3508" w:type="dxa"/>
            <w:gridSpan w:val="2"/>
            <w:tcBorders>
              <w:left w:val="nil"/>
            </w:tcBorders>
            <w:noWrap w:val="0"/>
            <w:vAlign w:val="center"/>
          </w:tcPr>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bidi="ar"/>
              </w:rPr>
              <w:t>1.为方便供应商报名，可用二维码进行转账支付。</w:t>
            </w:r>
          </w:p>
          <w:p>
            <w:pPr>
              <w:spacing w:line="360" w:lineRule="auto"/>
              <w:jc w:val="left"/>
              <w:rPr>
                <w:rFonts w:hint="eastAsia" w:ascii="仿宋" w:hAnsi="仿宋" w:eastAsia="仿宋" w:cs="仿宋"/>
                <w:sz w:val="28"/>
                <w:szCs w:val="28"/>
              </w:rPr>
            </w:pPr>
            <w:r>
              <w:rPr>
                <w:rFonts w:hint="eastAsia" w:ascii="仿宋" w:hAnsi="仿宋" w:eastAsia="仿宋" w:cs="仿宋"/>
                <w:sz w:val="28"/>
                <w:szCs w:val="28"/>
                <w:lang w:bidi="ar"/>
              </w:rPr>
              <w:t>2.扫描二维码后的相关信息请按要求完整填写。</w:t>
            </w:r>
          </w:p>
          <w:p>
            <w:pPr>
              <w:widowControl/>
              <w:spacing w:line="360" w:lineRule="auto"/>
              <w:jc w:val="left"/>
              <w:rPr>
                <w:rFonts w:hint="eastAsia" w:ascii="仿宋" w:hAnsi="仿宋" w:eastAsia="仿宋" w:cs="仿宋"/>
                <w:sz w:val="30"/>
                <w:szCs w:val="30"/>
              </w:rPr>
            </w:pPr>
            <w:r>
              <w:rPr>
                <w:rFonts w:hint="eastAsia" w:ascii="仿宋" w:hAnsi="仿宋" w:eastAsia="仿宋" w:cs="仿宋"/>
                <w:sz w:val="28"/>
                <w:szCs w:val="28"/>
                <w:lang w:bidi="ar"/>
              </w:rPr>
              <w:t>3.采购文件发售登记表盖章件可删除备注行内容。</w:t>
            </w:r>
          </w:p>
        </w:tc>
      </w:tr>
    </w:tbl>
    <w:p>
      <w:pPr>
        <w:ind w:firstLine="640" w:firstLineChars="200"/>
        <w:jc w:val="left"/>
        <w:rPr>
          <w:rFonts w:hint="eastAsia" w:ascii="仿宋" w:hAnsi="仿宋" w:eastAsia="仿宋" w:cs="仿宋"/>
          <w:sz w:val="32"/>
          <w:szCs w:val="32"/>
          <w:lang w:val="en-US" w:eastAsia="zh-CN"/>
        </w:rPr>
      </w:pPr>
    </w:p>
    <w:sectPr>
      <w:headerReference r:id="rId7" w:type="default"/>
      <w:footerReference r:id="rId8" w:type="default"/>
      <w:pgSz w:w="11906" w:h="16838"/>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宋体" w:hAnsi="宋体"/>
        <w:sz w:val="21"/>
        <w:szCs w:val="21"/>
      </w:rPr>
    </w:pPr>
    <w:r>
      <w:rPr>
        <w:rFonts w:ascii="宋体" w:hAnsi="宋体"/>
        <w:sz w:val="21"/>
        <w:szCs w:val="21"/>
      </w:rPr>
      <w:fldChar w:fldCharType="begin"/>
    </w:r>
    <w:r>
      <w:rPr>
        <w:rStyle w:val="18"/>
        <w:rFonts w:ascii="宋体" w:hAnsi="宋体"/>
        <w:sz w:val="21"/>
        <w:szCs w:val="21"/>
      </w:rPr>
      <w:instrText xml:space="preserve"> PAGE </w:instrText>
    </w:r>
    <w:r>
      <w:rPr>
        <w:rFonts w:ascii="宋体" w:hAnsi="宋体"/>
        <w:sz w:val="21"/>
        <w:szCs w:val="21"/>
      </w:rPr>
      <w:fldChar w:fldCharType="separate"/>
    </w:r>
    <w:r>
      <w:rPr>
        <w:rStyle w:val="18"/>
        <w:rFonts w:ascii="宋体" w:hAnsi="宋体"/>
        <w:sz w:val="21"/>
        <w:szCs w:val="21"/>
      </w:rPr>
      <w:t>- 30 -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In2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iIn2MoBAACbAwAADgAAAAAAAAABACAAAAAeAQAAZHJzL2Uyb0Rv&#10;Yy54bWxQSwUGAAAAAAYABgBZAQAAWgU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方正仿宋_GBK" w:eastAsia="方正仿宋_GBK"/>
        <w:sz w:val="21"/>
        <w:szCs w:val="21"/>
      </w:rPr>
    </w:pPr>
    <w:r>
      <w:rPr>
        <w:rFonts w:hint="eastAsia" w:ascii="方正仿宋_GBK" w:eastAsia="方正仿宋_GBK"/>
        <w:sz w:val="21"/>
        <w:szCs w:val="21"/>
      </w:rPr>
      <w:t xml:space="preserve">四川国际招标有限责任公司                                          </w:t>
    </w:r>
    <w:r>
      <w:rPr>
        <w:rFonts w:hint="eastAsia" w:ascii="方正仿宋_GBK" w:eastAsia="方正仿宋_GBK"/>
        <w:sz w:val="21"/>
        <w:szCs w:val="21"/>
        <w:lang w:val="en-US" w:eastAsia="zh-CN"/>
      </w:rPr>
      <w:t>询价</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4"/>
      </w:rPr>
    </w:pPr>
    <w:r>
      <w:rPr>
        <w:rFonts w:hint="eastAsia" w:ascii="方正仿宋_GBK" w:eastAsia="方正仿宋_GBK"/>
        <w:sz w:val="21"/>
        <w:szCs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4"/>
      </w:rPr>
    </w:pPr>
    <w:r>
      <w:rPr>
        <w:rFonts w:hint="eastAsia" w:ascii="方正仿宋_GBK" w:eastAsia="方正仿宋_GBK"/>
        <w:sz w:val="21"/>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3F0D4"/>
    <w:multiLevelType w:val="singleLevel"/>
    <w:tmpl w:val="60F3F0D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NDE2ODc5NTJkNWI4MzY4OWUyODVkM2I4OGE0ZDMifQ=="/>
  </w:docVars>
  <w:rsids>
    <w:rsidRoot w:val="46315DA3"/>
    <w:rsid w:val="00100B3B"/>
    <w:rsid w:val="001C0DEB"/>
    <w:rsid w:val="001E0BAD"/>
    <w:rsid w:val="0027568C"/>
    <w:rsid w:val="002A45B9"/>
    <w:rsid w:val="003D4C96"/>
    <w:rsid w:val="004521B2"/>
    <w:rsid w:val="00670B9E"/>
    <w:rsid w:val="006D0D9C"/>
    <w:rsid w:val="008C08AA"/>
    <w:rsid w:val="00913C7A"/>
    <w:rsid w:val="00934E6A"/>
    <w:rsid w:val="00BB6E7C"/>
    <w:rsid w:val="00C938B8"/>
    <w:rsid w:val="00DE38E7"/>
    <w:rsid w:val="00E90468"/>
    <w:rsid w:val="00F21F2E"/>
    <w:rsid w:val="0282451A"/>
    <w:rsid w:val="03736454"/>
    <w:rsid w:val="05F72E03"/>
    <w:rsid w:val="06AA4286"/>
    <w:rsid w:val="06BE213F"/>
    <w:rsid w:val="06E03EE1"/>
    <w:rsid w:val="07247C28"/>
    <w:rsid w:val="07C03DF5"/>
    <w:rsid w:val="07F36916"/>
    <w:rsid w:val="08154140"/>
    <w:rsid w:val="08A2799E"/>
    <w:rsid w:val="08CC6BC1"/>
    <w:rsid w:val="09123C52"/>
    <w:rsid w:val="0A766D43"/>
    <w:rsid w:val="0AB57765"/>
    <w:rsid w:val="0AE778AB"/>
    <w:rsid w:val="0B0B7317"/>
    <w:rsid w:val="0B143B9F"/>
    <w:rsid w:val="0B651890"/>
    <w:rsid w:val="0C964FB1"/>
    <w:rsid w:val="0CE145D3"/>
    <w:rsid w:val="0E6E23E7"/>
    <w:rsid w:val="0F2033CB"/>
    <w:rsid w:val="0F9843A8"/>
    <w:rsid w:val="0FDC1C34"/>
    <w:rsid w:val="11582681"/>
    <w:rsid w:val="12527D3F"/>
    <w:rsid w:val="12850115"/>
    <w:rsid w:val="13580C86"/>
    <w:rsid w:val="14BA5396"/>
    <w:rsid w:val="16136031"/>
    <w:rsid w:val="16DA6555"/>
    <w:rsid w:val="1743234C"/>
    <w:rsid w:val="183D3240"/>
    <w:rsid w:val="19097533"/>
    <w:rsid w:val="1A46462D"/>
    <w:rsid w:val="1B5A216D"/>
    <w:rsid w:val="1C16380B"/>
    <w:rsid w:val="1C59790F"/>
    <w:rsid w:val="1CB800E2"/>
    <w:rsid w:val="1D485C8E"/>
    <w:rsid w:val="1D7D6B84"/>
    <w:rsid w:val="1D9D5F2D"/>
    <w:rsid w:val="1E352934"/>
    <w:rsid w:val="1E795789"/>
    <w:rsid w:val="1FE90BA3"/>
    <w:rsid w:val="200378B9"/>
    <w:rsid w:val="205E1FA5"/>
    <w:rsid w:val="20B523B5"/>
    <w:rsid w:val="22834156"/>
    <w:rsid w:val="22BE762C"/>
    <w:rsid w:val="247D54C8"/>
    <w:rsid w:val="26D46527"/>
    <w:rsid w:val="275854D8"/>
    <w:rsid w:val="28377363"/>
    <w:rsid w:val="28A068CC"/>
    <w:rsid w:val="29363ABF"/>
    <w:rsid w:val="2A706CFE"/>
    <w:rsid w:val="2B046EB9"/>
    <w:rsid w:val="2B5841C1"/>
    <w:rsid w:val="2CEF3919"/>
    <w:rsid w:val="2D555F01"/>
    <w:rsid w:val="2E1D373C"/>
    <w:rsid w:val="2EF95D81"/>
    <w:rsid w:val="2EFC1307"/>
    <w:rsid w:val="2F5C26A1"/>
    <w:rsid w:val="30830075"/>
    <w:rsid w:val="31751578"/>
    <w:rsid w:val="328E1AD7"/>
    <w:rsid w:val="32E25CAF"/>
    <w:rsid w:val="33B54DB3"/>
    <w:rsid w:val="33C97A88"/>
    <w:rsid w:val="340A1A13"/>
    <w:rsid w:val="34971546"/>
    <w:rsid w:val="34A4350D"/>
    <w:rsid w:val="35415CC5"/>
    <w:rsid w:val="36BB4A74"/>
    <w:rsid w:val="375A12C0"/>
    <w:rsid w:val="38F814AB"/>
    <w:rsid w:val="3AEA42F9"/>
    <w:rsid w:val="3B892136"/>
    <w:rsid w:val="3FCF2120"/>
    <w:rsid w:val="40F57374"/>
    <w:rsid w:val="416B658F"/>
    <w:rsid w:val="41C07F72"/>
    <w:rsid w:val="448850BC"/>
    <w:rsid w:val="46215725"/>
    <w:rsid w:val="46274329"/>
    <w:rsid w:val="46315DA3"/>
    <w:rsid w:val="47855EE6"/>
    <w:rsid w:val="47E81FD1"/>
    <w:rsid w:val="481728B6"/>
    <w:rsid w:val="48C540C0"/>
    <w:rsid w:val="4A91694F"/>
    <w:rsid w:val="4B0F0DB2"/>
    <w:rsid w:val="4B15132F"/>
    <w:rsid w:val="4B5317A1"/>
    <w:rsid w:val="4C2B247E"/>
    <w:rsid w:val="4FD07188"/>
    <w:rsid w:val="52FB1021"/>
    <w:rsid w:val="532A1CFE"/>
    <w:rsid w:val="537A0025"/>
    <w:rsid w:val="53B07CE9"/>
    <w:rsid w:val="546C0073"/>
    <w:rsid w:val="56D71761"/>
    <w:rsid w:val="584F5335"/>
    <w:rsid w:val="59EE6BD1"/>
    <w:rsid w:val="5AA20B53"/>
    <w:rsid w:val="5AE749A3"/>
    <w:rsid w:val="5CD8040E"/>
    <w:rsid w:val="5D8D7E69"/>
    <w:rsid w:val="5DAD4559"/>
    <w:rsid w:val="5F0E47E3"/>
    <w:rsid w:val="604B5E43"/>
    <w:rsid w:val="62797169"/>
    <w:rsid w:val="62B27A35"/>
    <w:rsid w:val="62BF2CD9"/>
    <w:rsid w:val="633F4837"/>
    <w:rsid w:val="63E4607D"/>
    <w:rsid w:val="64107C8B"/>
    <w:rsid w:val="64CB5885"/>
    <w:rsid w:val="6540613A"/>
    <w:rsid w:val="655D41FF"/>
    <w:rsid w:val="65D45284"/>
    <w:rsid w:val="662E109F"/>
    <w:rsid w:val="66932015"/>
    <w:rsid w:val="67675304"/>
    <w:rsid w:val="68072D0E"/>
    <w:rsid w:val="68142C42"/>
    <w:rsid w:val="68A44D3F"/>
    <w:rsid w:val="692D1AE1"/>
    <w:rsid w:val="69343076"/>
    <w:rsid w:val="69E26147"/>
    <w:rsid w:val="69E91FCF"/>
    <w:rsid w:val="6C2E004A"/>
    <w:rsid w:val="6DE27F36"/>
    <w:rsid w:val="6EDC3D8E"/>
    <w:rsid w:val="70001CFE"/>
    <w:rsid w:val="70D9579D"/>
    <w:rsid w:val="717441AE"/>
    <w:rsid w:val="7221115C"/>
    <w:rsid w:val="73D657F5"/>
    <w:rsid w:val="74304B83"/>
    <w:rsid w:val="76792600"/>
    <w:rsid w:val="76FB321F"/>
    <w:rsid w:val="79B603B7"/>
    <w:rsid w:val="7AFD57B8"/>
    <w:rsid w:val="7B3C0BF5"/>
    <w:rsid w:val="7B9E09E2"/>
    <w:rsid w:val="7CA73344"/>
    <w:rsid w:val="7CA852AF"/>
    <w:rsid w:val="7DAF266D"/>
    <w:rsid w:val="7F0D6F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8"/>
    <w:qFormat/>
    <w:uiPriority w:val="0"/>
    <w:pPr>
      <w:keepNext/>
      <w:keepLines/>
      <w:spacing w:line="360" w:lineRule="auto"/>
      <w:jc w:val="left"/>
      <w:outlineLvl w:val="1"/>
    </w:pPr>
    <w:rPr>
      <w:rFonts w:ascii="Cambria" w:hAnsi="Cambria"/>
      <w:b/>
      <w:bCs/>
      <w:sz w:val="32"/>
      <w:szCs w:val="32"/>
    </w:rPr>
  </w:style>
  <w:style w:type="paragraph" w:styleId="3">
    <w:name w:val="heading 3"/>
    <w:basedOn w:val="1"/>
    <w:next w:val="1"/>
    <w:qFormat/>
    <w:uiPriority w:val="0"/>
    <w:pPr>
      <w:keepNext/>
      <w:keepLines/>
      <w:spacing w:before="260" w:after="260" w:line="413" w:lineRule="auto"/>
      <w:jc w:val="center"/>
      <w:outlineLvl w:val="2"/>
    </w:pPr>
    <w:rPr>
      <w:b/>
      <w:sz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rPr>
      <w:rFonts w:ascii="仿宋_GB2312" w:eastAsia="仿宋_GB2312"/>
      <w:sz w:val="32"/>
    </w:rPr>
  </w:style>
  <w:style w:type="paragraph" w:styleId="6">
    <w:name w:val="Plain Text"/>
    <w:basedOn w:val="1"/>
    <w:qFormat/>
    <w:uiPriority w:val="0"/>
    <w:pPr>
      <w:adjustRightInd w:val="0"/>
      <w:snapToGrid w:val="0"/>
      <w:spacing w:line="360" w:lineRule="auto"/>
    </w:pPr>
    <w:rPr>
      <w:rFonts w:ascii="宋体" w:hAnsi="Courier New"/>
      <w:sz w:val="21"/>
    </w:rPr>
  </w:style>
  <w:style w:type="paragraph" w:styleId="7">
    <w:name w:val="Date"/>
    <w:basedOn w:val="1"/>
    <w:next w:val="1"/>
    <w:qFormat/>
    <w:uiPriority w:val="0"/>
  </w:style>
  <w:style w:type="paragraph" w:styleId="8">
    <w:name w:val="Body Text Indent 2"/>
    <w:basedOn w:val="1"/>
    <w:qFormat/>
    <w:uiPriority w:val="0"/>
    <w:pPr>
      <w:snapToGrid w:val="0"/>
      <w:spacing w:line="440" w:lineRule="atLeast"/>
      <w:ind w:firstLine="570"/>
    </w:pPr>
    <w:rPr>
      <w:rFonts w:ascii="宋体"/>
    </w:rPr>
  </w:style>
  <w:style w:type="paragraph" w:styleId="9">
    <w:name w:val="footer"/>
    <w:basedOn w:val="1"/>
    <w:link w:val="2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12">
    <w:name w:val="toc 2"/>
    <w:basedOn w:val="1"/>
    <w:next w:val="1"/>
    <w:qFormat/>
    <w:uiPriority w:val="39"/>
    <w:pPr>
      <w:tabs>
        <w:tab w:val="right" w:leader="dot" w:pos="8400"/>
      </w:tabs>
      <w:spacing w:line="440" w:lineRule="exact"/>
      <w:ind w:left="280" w:leftChars="100" w:right="-91" w:rightChars="-91"/>
    </w:pPr>
  </w:style>
  <w:style w:type="paragraph" w:styleId="13">
    <w:name w:val="Body Text 2"/>
    <w:basedOn w:val="1"/>
    <w:qFormat/>
    <w:uiPriority w:val="0"/>
    <w:pPr>
      <w:adjustRightInd w:val="0"/>
      <w:snapToGrid w:val="0"/>
      <w:spacing w:after="120" w:line="480" w:lineRule="auto"/>
    </w:pPr>
    <w:rPr>
      <w:sz w:val="24"/>
    </w:rPr>
  </w:style>
  <w:style w:type="paragraph" w:styleId="14">
    <w:name w:val="Body Text First Indent"/>
    <w:basedOn w:val="1"/>
    <w:next w:val="1"/>
    <w:qFormat/>
    <w:uiPriority w:val="0"/>
    <w:pPr>
      <w:spacing w:line="360" w:lineRule="auto"/>
      <w:ind w:firstLine="420"/>
    </w:pPr>
    <w:rPr>
      <w:rFonts w:ascii="宋体" w:hAnsi="宋体"/>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99"/>
    <w:rPr>
      <w:rFonts w:cs="Times New Roman"/>
    </w:rPr>
  </w:style>
  <w:style w:type="character" w:styleId="19">
    <w:name w:val="Hyperlink"/>
    <w:basedOn w:val="17"/>
    <w:qFormat/>
    <w:uiPriority w:val="99"/>
    <w:rPr>
      <w:rFonts w:ascii="微软雅黑" w:hAnsi="微软雅黑" w:eastAsia="微软雅黑" w:cs="微软雅黑"/>
      <w:color w:val="000000"/>
      <w:u w:val="none"/>
    </w:rPr>
  </w:style>
  <w:style w:type="paragraph" w:customStyle="1" w:styleId="2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21">
    <w:name w:val="页脚 Char"/>
    <w:basedOn w:val="17"/>
    <w:link w:val="9"/>
    <w:qFormat/>
    <w:uiPriority w:val="0"/>
    <w:rPr>
      <w:kern w:val="2"/>
      <w:sz w:val="18"/>
      <w:szCs w:val="18"/>
    </w:rPr>
  </w:style>
  <w:style w:type="paragraph" w:styleId="22">
    <w:name w:val="List Paragraph"/>
    <w:basedOn w:val="1"/>
    <w:unhideWhenUsed/>
    <w:qFormat/>
    <w:uiPriority w:val="99"/>
    <w:pPr>
      <w:ind w:firstLine="420" w:firstLineChars="200"/>
    </w:pPr>
  </w:style>
  <w:style w:type="paragraph" w:customStyle="1" w:styleId="23">
    <w:name w:val="正文文本 (2)"/>
    <w:basedOn w:val="1"/>
    <w:qFormat/>
    <w:uiPriority w:val="0"/>
    <w:pPr>
      <w:shd w:val="clear" w:color="auto" w:fill="FFFFFF"/>
      <w:spacing w:line="240" w:lineRule="atLeast"/>
      <w:jc w:val="center"/>
    </w:pPr>
    <w:rPr>
      <w:rFonts w:ascii="MingLiU" w:hAnsi="Times New Roman" w:eastAsia="MingLiU" w:cs="Times New Roman"/>
      <w:color w:val="auto"/>
      <w:sz w:val="30"/>
      <w:szCs w:val="30"/>
    </w:rPr>
  </w:style>
  <w:style w:type="paragraph" w:customStyle="1" w:styleId="24">
    <w:name w:val="Heading2"/>
    <w:basedOn w:val="1"/>
    <w:next w:val="1"/>
    <w:qFormat/>
    <w:uiPriority w:val="0"/>
    <w:pPr>
      <w:keepNext/>
      <w:keepLines/>
      <w:spacing w:line="360" w:lineRule="auto"/>
      <w:jc w:val="left"/>
    </w:pPr>
    <w:rPr>
      <w:rFonts w:ascii="Cambria" w:hAnsi="Cambria" w:cs="Times New Roman"/>
      <w:b/>
      <w:bCs/>
    </w:rPr>
  </w:style>
  <w:style w:type="character" w:customStyle="1" w:styleId="25">
    <w:name w:val="NormalCharacter"/>
    <w:qFormat/>
    <w:uiPriority w:val="0"/>
  </w:style>
  <w:style w:type="paragraph" w:customStyle="1" w:styleId="26">
    <w:name w:val="标题 5（有编号）（绿盟科技）"/>
    <w:basedOn w:val="1"/>
    <w:next w:val="1"/>
    <w:qFormat/>
    <w:uiPriority w:val="99"/>
    <w:pPr>
      <w:keepNext/>
      <w:keepLines/>
      <w:tabs>
        <w:tab w:val="left" w:pos="3600"/>
      </w:tabs>
      <w:spacing w:before="280" w:after="156" w:line="377" w:lineRule="auto"/>
      <w:ind w:left="3600" w:hanging="720"/>
      <w:jc w:val="left"/>
      <w:outlineLvl w:val="4"/>
    </w:pPr>
    <w:rPr>
      <w:rFonts w:ascii="Arial" w:hAnsi="Arial" w:eastAsia="黑体"/>
      <w:b/>
      <w:sz w:val="24"/>
      <w:szCs w:val="28"/>
    </w:rPr>
  </w:style>
  <w:style w:type="paragraph" w:customStyle="1" w:styleId="27">
    <w:name w:val="_Style 5"/>
    <w:basedOn w:val="1"/>
    <w:next w:val="1"/>
    <w:qFormat/>
    <w:uiPriority w:val="0"/>
    <w:pPr>
      <w:pBdr>
        <w:bottom w:val="single" w:color="auto" w:sz="6" w:space="1"/>
      </w:pBdr>
      <w:jc w:val="center"/>
    </w:pPr>
    <w:rPr>
      <w:rFonts w:ascii="Arial" w:eastAsia="宋体"/>
      <w:vanish/>
      <w:sz w:val="16"/>
    </w:rPr>
  </w:style>
  <w:style w:type="character" w:customStyle="1" w:styleId="28">
    <w:name w:val="标题 2 Char"/>
    <w:link w:val="2"/>
    <w:qFormat/>
    <w:uiPriority w:val="0"/>
    <w:rPr>
      <w:rFonts w:ascii="Cambria" w:hAnsi="Cambria"/>
      <w:b/>
      <w:bCs/>
      <w:sz w:val="32"/>
      <w:szCs w:val="32"/>
    </w:rPr>
  </w:style>
  <w:style w:type="paragraph" w:customStyle="1" w:styleId="29">
    <w:name w:val="WPSOffice手动目录 1"/>
    <w:qFormat/>
    <w:uiPriority w:val="0"/>
    <w:pPr>
      <w:ind w:leftChars="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 w:type="paragraph" w:customStyle="1" w:styleId="31">
    <w:name w:val="1"/>
    <w:basedOn w:val="1"/>
    <w:next w:val="6"/>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12907</Words>
  <Characters>13965</Characters>
  <Lines>1</Lines>
  <Paragraphs>1</Paragraphs>
  <TotalTime>48</TotalTime>
  <ScaleCrop>false</ScaleCrop>
  <LinksUpToDate>false</LinksUpToDate>
  <CharactersWithSpaces>15338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2019-03-21T02:38:00Z</dcterms:created>
  <dc:creator>°(Ｘin.x)</dc:creator>
  <cp:lastModifiedBy>徐鹏</cp:lastModifiedBy>
  <cp:lastPrinted>2024-06-06T07:33:00Z</cp:lastPrinted>
  <dcterms:modified xsi:type="dcterms:W3CDTF">2024-07-10T01:06:18Z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500956319_btnclosed</vt:lpwstr>
  </property>
  <property fmtid="{D5CDD505-2E9C-101B-9397-08002B2CF9AE}" pid="4" name="ICV">
    <vt:lpwstr>75822467620344C1AAF8CAC30F108D8D_13</vt:lpwstr>
  </property>
</Properties>
</file>