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Style w:val="8"/>
          <w:rFonts w:ascii="MingLiU" w:hAnsi="MingLiU" w:eastAsia="MingLiU"/>
          <w:color w:val="FF0000"/>
          <w:kern w:val="2"/>
          <w:position w:val="-10"/>
          <w:sz w:val="98"/>
          <w:lang w:eastAsia="zh-CN"/>
        </w:rPr>
      </w:pPr>
      <w:r>
        <w:pict>
          <v:shape id="_x0000_i1025" o:spt="136" type="#_x0000_t136" style="height:76.5pt;width:382.3pt;" fillcolor="#FF0000" filled="t" stroked="t" coordsize="21600,21600" adj="10800">
            <v:path/>
            <v:fill on="t" focussize="0,0"/>
            <v:stroke color="#FF0000" joinstyle="miter"/>
            <v:imagedata o:title=""/>
            <o:lock v:ext="edit" text="f"/>
            <v:textpath on="t" fitshape="t" fitpath="t" trim="t" xscale="f" string="农作物病虫情报" style="font-family:方正行楷简体;font-size:36pt;v-text-align:center;"/>
            <v:shadow on="t" opacity="49152f"/>
            <w10:wrap type="none"/>
            <w10:anchorlock/>
          </v:shape>
        </w:pict>
      </w:r>
    </w:p>
    <w:p>
      <w:pPr>
        <w:snapToGrid w:val="0"/>
        <w:jc w:val="center"/>
        <w:rPr>
          <w:rStyle w:val="8"/>
          <w:rFonts w:ascii="黑体" w:hAnsi="Calibri" w:eastAsia="黑体"/>
          <w:b w:val="0"/>
          <w:kern w:val="2"/>
          <w:position w:val="-10"/>
          <w:sz w:val="32"/>
          <w:lang w:eastAsia="zh-CN"/>
        </w:rPr>
      </w:pPr>
    </w:p>
    <w:p>
      <w:pPr>
        <w:snapToGrid w:val="0"/>
        <w:jc w:val="center"/>
        <w:rPr>
          <w:rStyle w:val="8"/>
          <w:rFonts w:ascii="黑体" w:hAnsi="Calibri" w:eastAsia="黑体"/>
          <w:b w:val="0"/>
          <w:kern w:val="2"/>
          <w:position w:val="-10"/>
          <w:sz w:val="32"/>
          <w:lang w:eastAsia="zh-CN"/>
        </w:rPr>
      </w:pPr>
      <w:r>
        <w:rPr>
          <w:rStyle w:val="8"/>
          <w:rFonts w:ascii="黑体" w:hAnsi="Calibri" w:eastAsia="黑体"/>
          <w:b w:val="0"/>
          <w:kern w:val="2"/>
          <w:position w:val="-10"/>
          <w:sz w:val="32"/>
          <w:lang w:eastAsia="zh-CN"/>
        </w:rPr>
        <w:t>第1</w:t>
      </w:r>
      <w:r>
        <w:rPr>
          <w:rStyle w:val="8"/>
          <w:rFonts w:hint="eastAsia" w:ascii="黑体" w:eastAsia="黑体"/>
          <w:b w:val="0"/>
          <w:kern w:val="2"/>
          <w:position w:val="-10"/>
          <w:sz w:val="32"/>
          <w:lang w:val="en-US" w:eastAsia="zh-CN"/>
        </w:rPr>
        <w:t>6</w:t>
      </w:r>
      <w:r>
        <w:rPr>
          <w:rStyle w:val="8"/>
          <w:rFonts w:ascii="黑体" w:hAnsi="Calibri" w:eastAsia="黑体"/>
          <w:b w:val="0"/>
          <w:kern w:val="2"/>
          <w:position w:val="-10"/>
          <w:sz w:val="32"/>
          <w:lang w:eastAsia="zh-CN"/>
        </w:rPr>
        <w:t>期</w:t>
      </w:r>
    </w:p>
    <w:p>
      <w:pPr>
        <w:snapToGrid w:val="0"/>
        <w:jc w:val="center"/>
        <w:rPr>
          <w:rStyle w:val="8"/>
          <w:rFonts w:ascii="宋体" w:hAnsi="Calibri" w:eastAsia="宋体"/>
          <w:b w:val="0"/>
          <w:kern w:val="2"/>
          <w:position w:val="-10"/>
          <w:sz w:val="36"/>
          <w:lang w:eastAsia="zh-CN"/>
        </w:rPr>
      </w:pPr>
      <w:r>
        <w:rPr>
          <w:rStyle w:val="8"/>
          <w:rFonts w:ascii="黑体" w:hAnsi="Calibri" w:eastAsia="黑体"/>
          <w:b w:val="0"/>
          <w:kern w:val="2"/>
          <w:position w:val="-10"/>
          <w:sz w:val="32"/>
          <w:lang w:eastAsia="zh-CN"/>
        </w:rPr>
        <w:t>(</w:t>
      </w:r>
      <w:r>
        <w:rPr>
          <w:rStyle w:val="8"/>
          <w:rFonts w:ascii="黑体" w:hAnsi="Calibri" w:eastAsia="黑体"/>
          <w:b w:val="0"/>
          <w:kern w:val="2"/>
          <w:position w:val="-10"/>
          <w:sz w:val="28"/>
          <w:lang w:eastAsia="zh-CN"/>
        </w:rPr>
        <w:t>总第</w:t>
      </w:r>
      <w:bookmarkStart w:id="0" w:name="_GoBack"/>
      <w:bookmarkEnd w:id="0"/>
      <w:r>
        <w:rPr>
          <w:rStyle w:val="8"/>
          <w:rFonts w:ascii="黑体" w:hAnsi="Calibri" w:eastAsia="黑体"/>
          <w:b w:val="0"/>
          <w:kern w:val="2"/>
          <w:position w:val="-10"/>
          <w:sz w:val="28"/>
          <w:lang w:eastAsia="zh-CN"/>
        </w:rPr>
        <w:t>11</w:t>
      </w:r>
      <w:r>
        <w:rPr>
          <w:rStyle w:val="8"/>
          <w:rFonts w:hint="eastAsia" w:ascii="黑体" w:eastAsia="黑体"/>
          <w:b w:val="0"/>
          <w:kern w:val="2"/>
          <w:position w:val="-10"/>
          <w:sz w:val="28"/>
          <w:lang w:val="en-US" w:eastAsia="zh-CN"/>
        </w:rPr>
        <w:t>5</w:t>
      </w:r>
      <w:r>
        <w:rPr>
          <w:rStyle w:val="8"/>
          <w:rFonts w:ascii="黑体" w:hAnsi="Calibri" w:eastAsia="黑体"/>
          <w:b w:val="0"/>
          <w:kern w:val="2"/>
          <w:position w:val="-10"/>
          <w:sz w:val="28"/>
          <w:lang w:eastAsia="zh-CN"/>
        </w:rPr>
        <w:t>期</w:t>
      </w:r>
      <w:r>
        <w:rPr>
          <w:rStyle w:val="8"/>
          <w:rFonts w:ascii="黑体" w:hAnsi="Calibri" w:eastAsia="黑体"/>
          <w:b w:val="0"/>
          <w:kern w:val="2"/>
          <w:position w:val="-10"/>
          <w:sz w:val="32"/>
          <w:lang w:eastAsia="zh-CN"/>
        </w:rPr>
        <w:t>)</w:t>
      </w:r>
    </w:p>
    <w:p>
      <w:pPr>
        <w:snapToGrid w:val="0"/>
        <w:rPr>
          <w:rStyle w:val="8"/>
          <w:rFonts w:hint="eastAsia" w:ascii="宋体" w:hAnsi="Calibri" w:eastAsia="宋体"/>
          <w:b w:val="0"/>
          <w:kern w:val="2"/>
          <w:position w:val="-40"/>
          <w:sz w:val="28"/>
          <w:lang w:eastAsia="zh-CN"/>
        </w:rPr>
      </w:pPr>
      <w:r>
        <w:rPr>
          <w:rStyle w:val="8"/>
          <w:rFonts w:hint="eastAsia" w:ascii="宋体" w:hAnsi="Calibri" w:eastAsia="宋体"/>
          <w:b w:val="0"/>
          <w:kern w:val="2"/>
          <w:position w:val="-40"/>
          <w:sz w:val="28"/>
          <w:lang w:eastAsia="zh-CN"/>
        </w:rPr>
        <w:t>重庆市植物保护站编发</w:t>
      </w:r>
      <w:r>
        <w:rPr>
          <w:rStyle w:val="8"/>
          <w:rFonts w:ascii="宋体" w:hAnsi="Calibri" w:eastAsia="宋体"/>
          <w:b w:val="0"/>
          <w:kern w:val="2"/>
          <w:position w:val="-40"/>
          <w:sz w:val="28"/>
          <w:lang w:eastAsia="zh-CN"/>
        </w:rPr>
        <w:t xml:space="preserve">                   </w:t>
      </w:r>
      <w:r>
        <w:rPr>
          <w:rStyle w:val="8"/>
          <w:rFonts w:hint="eastAsia" w:ascii="宋体" w:hAnsi="Calibri" w:eastAsia="宋体"/>
          <w:b w:val="0"/>
          <w:kern w:val="2"/>
          <w:position w:val="-40"/>
          <w:sz w:val="28"/>
          <w:lang w:eastAsia="zh-CN"/>
        </w:rPr>
        <w:t>2023年</w:t>
      </w:r>
      <w:r>
        <w:rPr>
          <w:rStyle w:val="8"/>
          <w:rFonts w:hint="eastAsia" w:ascii="宋体" w:hAnsi="Calibri" w:eastAsia="宋体"/>
          <w:b w:val="0"/>
          <w:kern w:val="2"/>
          <w:position w:val="-40"/>
          <w:sz w:val="28"/>
          <w:lang w:val="en-US" w:eastAsia="zh-CN"/>
        </w:rPr>
        <w:t>11</w:t>
      </w:r>
      <w:r>
        <w:rPr>
          <w:rStyle w:val="8"/>
          <w:rFonts w:hint="eastAsia" w:ascii="宋体" w:hAnsi="Calibri" w:eastAsia="宋体"/>
          <w:b w:val="0"/>
          <w:kern w:val="2"/>
          <w:position w:val="-40"/>
          <w:sz w:val="28"/>
          <w:lang w:eastAsia="zh-CN"/>
        </w:rPr>
        <w:t>月</w:t>
      </w:r>
      <w:r>
        <w:rPr>
          <w:rStyle w:val="8"/>
          <w:rFonts w:hint="eastAsia" w:ascii="宋体" w:hAnsi="Calibri" w:eastAsia="宋体"/>
          <w:b w:val="0"/>
          <w:kern w:val="2"/>
          <w:position w:val="-40"/>
          <w:sz w:val="28"/>
          <w:lang w:val="en-US" w:eastAsia="zh-CN"/>
        </w:rPr>
        <w:t>14</w:t>
      </w:r>
      <w:r>
        <w:rPr>
          <w:rStyle w:val="8"/>
          <w:rFonts w:hint="eastAsia" w:ascii="宋体" w:hAnsi="Calibri" w:eastAsia="宋体"/>
          <w:b w:val="0"/>
          <w:kern w:val="2"/>
          <w:position w:val="-40"/>
          <w:sz w:val="28"/>
          <w:lang w:eastAsia="zh-CN"/>
        </w:rPr>
        <w:t>日</w:t>
      </w:r>
    </w:p>
    <w:p>
      <w:pPr>
        <w:snapToGrid w:val="0"/>
        <w:jc w:val="center"/>
        <w:rPr>
          <w:rStyle w:val="8"/>
          <w:rFonts w:ascii="宋体" w:hAnsi="Calibri" w:eastAsia="宋体"/>
          <w:bCs/>
          <w:kern w:val="2"/>
          <w:position w:val="-10"/>
          <w:sz w:val="44"/>
          <w:szCs w:val="44"/>
          <w:lang w:eastAsia="zh-CN"/>
        </w:rPr>
      </w:pPr>
      <w:r>
        <w:pict>
          <v:shape id="_x0000_s2051" o:spid="_x0000_s2051" o:spt="100" style="position:absolute;left:0pt;margin-left:0pt;margin-top:0pt;height:50pt;width:50pt;visibility:hidden;z-index:251660288;mso-width-relative:page;mso-height-relative:page;" filled="f" stroked="f" coordsize="21600,21600">
            <v:fill on="f" focussize="0,0"/>
            <v:stroke on="f"/>
            <v:imagedata o:title=""/>
            <o:lock v:ext="edit" selection="t"/>
          </v:shape>
        </w:pict>
      </w:r>
      <w:r>
        <w:pict>
          <v:line id="_x0000_s2050" o:spid="_x0000_s2050" o:spt="20" style="position:absolute;left:0pt;margin-left:-6.5pt;margin-top:3.7pt;height:0.3pt;width:429.4pt;z-index:251661312;mso-width-relative:page;mso-height-relative:page;" stroked="t" coordsize="21600,21600">
            <v:path arrowok="t"/>
            <v:fill focussize="0,0"/>
            <v:stroke weight="2.25pt" color="#FF0000"/>
            <v:imagedata o:title=""/>
            <o:lock v:ext="edit"/>
          </v:line>
        </w:pict>
      </w:r>
    </w:p>
    <w:p>
      <w:pPr>
        <w:pStyle w:val="18"/>
        <w:spacing w:line="460" w:lineRule="exact"/>
        <w:ind w:firstLine="883" w:firstLineChars="200"/>
        <w:jc w:val="center"/>
        <w:rPr>
          <w:rStyle w:val="8"/>
          <w:rFonts w:ascii="黑体" w:hAnsi="Courier New" w:eastAsia="黑体"/>
          <w:bCs/>
          <w:kern w:val="2"/>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重庆市202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年稻瘟病菌生理小种监测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黑体" w:hAnsi="宋体" w:eastAsia="黑体" w:cs="Arial"/>
          <w:b/>
          <w:sz w:val="36"/>
          <w:szCs w:val="36"/>
        </w:rPr>
      </w:pPr>
      <w:r>
        <w:rPr>
          <w:rFonts w:hint="eastAsia" w:ascii="方正小标宋_GBK" w:hAnsi="方正小标宋_GBK" w:eastAsia="方正小标宋_GBK" w:cs="方正小标宋_GBK"/>
          <w:b w:val="0"/>
          <w:bCs/>
          <w:sz w:val="44"/>
          <w:szCs w:val="44"/>
        </w:rPr>
        <w:t>与水稻品种抗性鉴定结果通报</w:t>
      </w:r>
    </w:p>
    <w:p>
      <w:pPr>
        <w:spacing w:line="500" w:lineRule="exact"/>
        <w:rPr>
          <w:rFonts w:hint="eastAsia" w:ascii="仿宋_GB2312" w:hAnsi="华文细黑" w:eastAsia="仿宋_GB2312"/>
          <w:bCs/>
          <w:position w:val="0"/>
          <w:szCs w:val="22"/>
        </w:rPr>
      </w:pPr>
    </w:p>
    <w:p>
      <w:pPr>
        <w:spacing w:line="500" w:lineRule="exact"/>
        <w:rPr>
          <w:rFonts w:hint="eastAsia" w:ascii="仿宋_GB2312" w:hAnsi="华文细黑" w:eastAsia="仿宋_GB2312"/>
          <w:bCs/>
          <w:position w:val="0"/>
          <w:szCs w:val="22"/>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hAnsi="Times New Roman"/>
          <w:szCs w:val="20"/>
        </w:rPr>
      </w:pPr>
      <w:r>
        <w:rPr>
          <w:rFonts w:hint="eastAsia" w:hAnsi="Times New Roman"/>
          <w:szCs w:val="20"/>
        </w:rPr>
        <w:t>稻瘟病是我市水稻主要病害之一，其病菌生理小种组成与水稻品种的抗性水平是病害流行危害的重要因素。为了</w:t>
      </w:r>
      <w:r>
        <w:rPr>
          <w:rFonts w:hint="eastAsia" w:hAnsi="Times New Roman"/>
          <w:szCs w:val="20"/>
          <w:lang w:eastAsia="zh-CN"/>
        </w:rPr>
        <w:t>摸清</w:t>
      </w:r>
      <w:r>
        <w:rPr>
          <w:rFonts w:hint="eastAsia" w:hAnsi="Times New Roman"/>
          <w:szCs w:val="20"/>
        </w:rPr>
        <w:t>重庆市稻瘟病菌生理小种组成、变化趋势和水稻品种抗瘟性情况，为品种合理布局和稻瘟病防控提供科学依据。</w:t>
      </w:r>
      <w:r>
        <w:rPr>
          <w:rFonts w:hint="eastAsia" w:hAnsi="Times New Roman"/>
          <w:szCs w:val="20"/>
          <w:lang w:val="en-US" w:eastAsia="zh-CN"/>
        </w:rPr>
        <w:t>2023年，</w:t>
      </w:r>
      <w:r>
        <w:rPr>
          <w:rFonts w:hint="eastAsia" w:hAnsi="Times New Roman"/>
          <w:szCs w:val="20"/>
        </w:rPr>
        <w:t>我站委托重庆市渝东南农科院持续开展重庆市稻瘟病菌生理小种监测与水稻品种抗性鉴定，现将</w:t>
      </w:r>
      <w:r>
        <w:rPr>
          <w:rFonts w:hint="eastAsia" w:hAnsi="Times New Roman"/>
          <w:szCs w:val="20"/>
          <w:lang w:val="en-US" w:eastAsia="zh-CN"/>
        </w:rPr>
        <w:t>本</w:t>
      </w:r>
      <w:r>
        <w:rPr>
          <w:rFonts w:hint="eastAsia" w:hAnsi="Times New Roman"/>
          <w:szCs w:val="20"/>
        </w:rPr>
        <w:t>年度稻瘟病菌生理小种监测与水稻品种抗性鉴定结果通报如下：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黑体" w:hAnsi="黑体" w:eastAsia="黑体" w:cs="Arial"/>
          <w:b/>
          <w:szCs w:val="28"/>
        </w:rPr>
      </w:pPr>
      <w:r>
        <w:rPr>
          <w:rFonts w:hint="eastAsia" w:ascii="黑体" w:hAnsi="黑体" w:eastAsia="黑体" w:cs="Arial"/>
          <w:b/>
          <w:szCs w:val="28"/>
        </w:rPr>
        <w:t>一、监测及鉴定结果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黑体" w:hAnsi="黑体" w:eastAsia="黑体" w:cs="Arial"/>
          <w:b/>
          <w:szCs w:val="28"/>
        </w:rPr>
      </w:pPr>
      <w:r>
        <w:rPr>
          <w:rFonts w:hint="eastAsia" w:ascii="黑体" w:hAnsi="黑体" w:eastAsia="黑体" w:cs="Arial"/>
          <w:b/>
          <w:szCs w:val="28"/>
        </w:rPr>
        <w:t>1、稻瘟病菌生理小种监测结果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黑体" w:hAnsi="黑体" w:eastAsia="黑体" w:cs="Arial"/>
          <w:b/>
          <w:szCs w:val="28"/>
          <w:lang w:val="en-US" w:eastAsia="zh-CN"/>
        </w:rPr>
      </w:pPr>
      <w:r>
        <w:rPr>
          <w:rFonts w:hint="eastAsia" w:ascii="黑体" w:hAnsi="黑体" w:eastAsia="黑体" w:cs="Arial"/>
          <w:b/>
          <w:szCs w:val="28"/>
        </w:rPr>
        <w:t>1.1  小种类型及出现频率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hAnsi="Times New Roman"/>
          <w:szCs w:val="20"/>
        </w:rPr>
      </w:pPr>
      <w:r>
        <w:rPr>
          <w:rFonts w:hint="eastAsia" w:hAnsi="Times New Roman"/>
          <w:szCs w:val="20"/>
          <w:lang w:val="en-US" w:eastAsia="zh-CN"/>
        </w:rPr>
        <w:t>2023</w:t>
      </w:r>
      <w:r>
        <w:rPr>
          <w:rFonts w:hint="eastAsia" w:hAnsi="Times New Roman"/>
          <w:szCs w:val="20"/>
        </w:rPr>
        <w:t>年征集到潼南、铜梁、永川、万州、开州、涪陵、垫江、南川、黔江、酉阳</w:t>
      </w:r>
      <w:r>
        <w:rPr>
          <w:rFonts w:hint="eastAsia" w:hAnsi="Times New Roman"/>
          <w:szCs w:val="20"/>
          <w:lang w:eastAsia="zh-CN"/>
        </w:rPr>
        <w:t>等</w:t>
      </w:r>
      <w:r>
        <w:rPr>
          <w:rFonts w:hint="eastAsia" w:hAnsi="Times New Roman"/>
          <w:szCs w:val="20"/>
        </w:rPr>
        <w:t>10个区县提供的35份穗颈瘟标样，单孢分离鉴定了58个菌株。根据单孢分离菌株在鉴别品种上的反应型划分不同的生理小种，</w:t>
      </w:r>
      <w:r>
        <w:rPr>
          <w:rFonts w:hint="eastAsia" w:hAnsi="Times New Roman"/>
          <w:szCs w:val="20"/>
          <w:lang w:val="en-US" w:eastAsia="zh-CN"/>
        </w:rPr>
        <w:t>对照</w:t>
      </w:r>
      <w:r>
        <w:rPr>
          <w:rFonts w:hint="eastAsia" w:hAnsi="Times New Roman"/>
          <w:szCs w:val="20"/>
        </w:rPr>
        <w:t>中国统一的7个稻瘟病菌生理小种</w:t>
      </w:r>
      <w:r>
        <w:rPr>
          <w:rFonts w:hint="eastAsia" w:hAnsi="Times New Roman"/>
          <w:szCs w:val="20"/>
          <w:lang w:val="en-US" w:eastAsia="zh-CN"/>
        </w:rPr>
        <w:t>进行</w:t>
      </w:r>
      <w:r>
        <w:rPr>
          <w:rFonts w:hint="eastAsia" w:hAnsi="Times New Roman"/>
          <w:szCs w:val="20"/>
        </w:rPr>
        <w:t>鉴定，分为6群24个小种</w:t>
      </w:r>
      <w:r>
        <w:rPr>
          <w:rFonts w:hint="eastAsia" w:hAnsi="Times New Roman"/>
          <w:szCs w:val="20"/>
          <w:lang w:eastAsia="zh-CN"/>
        </w:rPr>
        <w:t>，</w:t>
      </w:r>
      <w:r>
        <w:rPr>
          <w:rFonts w:hint="eastAsia" w:hAnsi="Times New Roman"/>
          <w:szCs w:val="20"/>
        </w:rPr>
        <w:t>分别为ZA群、ZB群、ZC群、ZD群、ZF群、ZG群，其中ZA群有ZA1、3、5、7、47</w:t>
      </w:r>
      <w:r>
        <w:rPr>
          <w:rFonts w:hint="eastAsia" w:hAnsi="Times New Roman"/>
          <w:szCs w:val="20"/>
          <w:lang w:val="en-US" w:eastAsia="zh-CN"/>
        </w:rPr>
        <w:t>共</w:t>
      </w:r>
      <w:r>
        <w:rPr>
          <w:rFonts w:hint="eastAsia" w:hAnsi="Times New Roman"/>
          <w:szCs w:val="20"/>
        </w:rPr>
        <w:t>5个小种；ZB群有ZB1、3、5、7、15、21、23、29、31</w:t>
      </w:r>
      <w:r>
        <w:rPr>
          <w:rFonts w:hint="eastAsia" w:hAnsi="Times New Roman"/>
          <w:szCs w:val="20"/>
          <w:lang w:val="en-US" w:eastAsia="zh-CN"/>
        </w:rPr>
        <w:t>共</w:t>
      </w:r>
      <w:r>
        <w:rPr>
          <w:rFonts w:hint="eastAsia" w:hAnsi="Times New Roman"/>
          <w:szCs w:val="20"/>
        </w:rPr>
        <w:t>9个小种；ZC群有ZC3、5、7、13、15</w:t>
      </w:r>
      <w:r>
        <w:rPr>
          <w:rFonts w:hint="eastAsia" w:hAnsi="Times New Roman"/>
          <w:szCs w:val="20"/>
          <w:lang w:val="en-US" w:eastAsia="zh-CN"/>
        </w:rPr>
        <w:t>共</w:t>
      </w:r>
      <w:r>
        <w:rPr>
          <w:rFonts w:hint="eastAsia" w:hAnsi="Times New Roman"/>
          <w:szCs w:val="20"/>
        </w:rPr>
        <w:t>5个小种；ZD群有ZD3、5、7</w:t>
      </w:r>
      <w:r>
        <w:rPr>
          <w:rFonts w:hint="eastAsia" w:hAnsi="Times New Roman"/>
          <w:szCs w:val="20"/>
          <w:lang w:val="en-US" w:eastAsia="zh-CN"/>
        </w:rPr>
        <w:t>共</w:t>
      </w:r>
      <w:r>
        <w:rPr>
          <w:rFonts w:hint="eastAsia" w:hAnsi="Times New Roman"/>
          <w:szCs w:val="20"/>
        </w:rPr>
        <w:t>3个小种；ZF</w:t>
      </w:r>
      <w:r>
        <w:rPr>
          <w:rFonts w:hint="eastAsia" w:hAnsi="Times New Roman"/>
          <w:szCs w:val="20"/>
          <w:lang w:val="en-US" w:eastAsia="zh-CN"/>
        </w:rPr>
        <w:t>群仅</w:t>
      </w:r>
      <w:r>
        <w:rPr>
          <w:rFonts w:hint="eastAsia" w:hAnsi="Times New Roman"/>
          <w:szCs w:val="20"/>
        </w:rPr>
        <w:t>有ZF1小种；ZG群</w:t>
      </w:r>
      <w:r>
        <w:rPr>
          <w:rFonts w:hint="eastAsia" w:hAnsi="Times New Roman"/>
          <w:szCs w:val="20"/>
          <w:lang w:val="en-US" w:eastAsia="zh-CN"/>
        </w:rPr>
        <w:t>仅</w:t>
      </w:r>
      <w:r>
        <w:rPr>
          <w:rFonts w:hint="eastAsia" w:hAnsi="Times New Roman"/>
          <w:szCs w:val="20"/>
        </w:rPr>
        <w:t>有ZG1小种。出现频率最高的种群是ZB群，出现频率为39.7%；其次是ZA群,出现频率为24.1%。出现频率最高的小种是ZB5，出现频率为12.1%；其次是ZA5，出现频率为10.3%。</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黑体" w:hAnsi="黑体" w:eastAsia="黑体" w:cs="Arial"/>
          <w:b/>
          <w:szCs w:val="28"/>
        </w:rPr>
      </w:pPr>
      <w:r>
        <w:rPr>
          <w:rFonts w:hint="eastAsia" w:ascii="黑体" w:hAnsi="黑体" w:eastAsia="黑体" w:cs="Arial"/>
          <w:b/>
          <w:szCs w:val="28"/>
        </w:rPr>
        <w:t>1.2  区县小种组成情况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hAnsi="Times New Roman"/>
          <w:szCs w:val="20"/>
        </w:rPr>
      </w:pPr>
      <w:r>
        <w:rPr>
          <w:rFonts w:hint="eastAsia" w:hAnsi="Times New Roman"/>
          <w:szCs w:val="20"/>
        </w:rPr>
        <w:t>提供标样的10个区县，小种组成与分布有差异</w:t>
      </w:r>
      <w:r>
        <w:rPr>
          <w:rFonts w:hint="eastAsia" w:hAnsi="Times New Roman"/>
          <w:szCs w:val="20"/>
          <w:lang w:val="en-US" w:eastAsia="zh-CN"/>
        </w:rPr>
        <w:t>明显</w:t>
      </w:r>
      <w:r>
        <w:rPr>
          <w:rFonts w:hint="eastAsia" w:hAnsi="Times New Roman"/>
          <w:szCs w:val="20"/>
        </w:rPr>
        <w:t>。其中，渝西地区潼南、铜梁、永川</w:t>
      </w:r>
      <w:r>
        <w:rPr>
          <w:rFonts w:hint="eastAsia" w:hAnsi="Times New Roman"/>
          <w:szCs w:val="20"/>
          <w:lang w:val="en-US" w:eastAsia="zh-CN"/>
        </w:rPr>
        <w:t>稻瘟病菌</w:t>
      </w:r>
      <w:r>
        <w:rPr>
          <w:rFonts w:hint="eastAsia" w:hAnsi="Times New Roman"/>
          <w:szCs w:val="20"/>
        </w:rPr>
        <w:t>小种</w:t>
      </w:r>
      <w:r>
        <w:rPr>
          <w:rFonts w:hint="eastAsia" w:hAnsi="Times New Roman"/>
          <w:szCs w:val="20"/>
          <w:lang w:val="en-US" w:eastAsia="zh-CN"/>
        </w:rPr>
        <w:t>为</w:t>
      </w:r>
      <w:r>
        <w:rPr>
          <w:rFonts w:hint="eastAsia" w:hAnsi="Times New Roman"/>
          <w:szCs w:val="20"/>
        </w:rPr>
        <w:t>ZA群和ZB群；渝东北地区万州、开州</w:t>
      </w:r>
      <w:r>
        <w:rPr>
          <w:rFonts w:hint="eastAsia" w:hAnsi="Times New Roman"/>
          <w:szCs w:val="20"/>
          <w:lang w:val="en-US" w:eastAsia="zh-CN"/>
        </w:rPr>
        <w:t>稻瘟病菌</w:t>
      </w:r>
      <w:r>
        <w:rPr>
          <w:rFonts w:hint="eastAsia" w:hAnsi="Times New Roman"/>
          <w:szCs w:val="20"/>
        </w:rPr>
        <w:t>小种主要</w:t>
      </w:r>
      <w:r>
        <w:rPr>
          <w:rFonts w:hint="eastAsia" w:hAnsi="Times New Roman"/>
          <w:szCs w:val="20"/>
          <w:lang w:val="en-US" w:eastAsia="zh-CN"/>
        </w:rPr>
        <w:t>为</w:t>
      </w:r>
      <w:r>
        <w:rPr>
          <w:rFonts w:hint="eastAsia" w:hAnsi="Times New Roman"/>
          <w:szCs w:val="20"/>
        </w:rPr>
        <w:t>ZB群、ZC群和ZG群；渝中地区涪陵、垫江、南川</w:t>
      </w:r>
      <w:r>
        <w:rPr>
          <w:rFonts w:hint="eastAsia" w:hAnsi="Times New Roman"/>
          <w:szCs w:val="20"/>
          <w:lang w:val="en-US" w:eastAsia="zh-CN"/>
        </w:rPr>
        <w:t>稻瘟病菌</w:t>
      </w:r>
      <w:r>
        <w:rPr>
          <w:rFonts w:hint="eastAsia" w:hAnsi="Times New Roman"/>
          <w:szCs w:val="20"/>
        </w:rPr>
        <w:t>小种ZA群、ZB群、ZC群、ZD群、ZF群、ZG群都有分布；渝东南地区黔江、酉阳</w:t>
      </w:r>
      <w:r>
        <w:rPr>
          <w:rFonts w:hint="eastAsia" w:hAnsi="Times New Roman"/>
          <w:szCs w:val="20"/>
          <w:lang w:val="en-US" w:eastAsia="zh-CN"/>
        </w:rPr>
        <w:t>稻瘟病菌</w:t>
      </w:r>
      <w:r>
        <w:rPr>
          <w:rFonts w:hint="eastAsia" w:hAnsi="Times New Roman"/>
          <w:szCs w:val="20"/>
        </w:rPr>
        <w:t>小种主要</w:t>
      </w:r>
      <w:r>
        <w:rPr>
          <w:rFonts w:hint="eastAsia" w:hAnsi="Times New Roman"/>
          <w:szCs w:val="20"/>
          <w:lang w:val="en-US" w:eastAsia="zh-CN"/>
        </w:rPr>
        <w:t>有</w:t>
      </w:r>
      <w:r>
        <w:rPr>
          <w:rFonts w:hint="eastAsia" w:hAnsi="Times New Roman"/>
          <w:szCs w:val="20"/>
        </w:rPr>
        <w:t>ZA群、ZB群、ZD群。</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黑体" w:hAnsi="黑体" w:eastAsia="黑体" w:cs="Arial"/>
          <w:b/>
          <w:szCs w:val="28"/>
        </w:rPr>
      </w:pPr>
      <w:r>
        <w:rPr>
          <w:rFonts w:hint="eastAsia" w:ascii="黑体" w:hAnsi="黑体" w:eastAsia="黑体" w:cs="Arial"/>
          <w:b/>
          <w:szCs w:val="28"/>
        </w:rPr>
        <w:t>2、水稻品种抗性鉴定结果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黑体" w:hAnsi="黑体" w:eastAsia="黑体" w:cs="Arial"/>
          <w:b/>
          <w:szCs w:val="28"/>
          <w:lang w:val="en-US" w:eastAsia="zh-CN"/>
        </w:rPr>
      </w:pPr>
      <w:r>
        <w:rPr>
          <w:rFonts w:hint="eastAsia" w:ascii="黑体" w:hAnsi="黑体" w:eastAsia="黑体" w:cs="Arial"/>
          <w:b/>
          <w:szCs w:val="28"/>
        </w:rPr>
        <w:t>2.1叶瘟鉴定</w:t>
      </w:r>
      <w:r>
        <w:rPr>
          <w:rFonts w:hint="eastAsia" w:ascii="黑体" w:hAnsi="黑体" w:eastAsia="黑体" w:cs="Arial"/>
          <w:b/>
          <w:szCs w:val="28"/>
          <w:lang w:val="en-US" w:eastAsia="zh-CN"/>
        </w:rPr>
        <w:t>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hAnsi="Times New Roman"/>
          <w:szCs w:val="20"/>
        </w:rPr>
      </w:pPr>
      <w:r>
        <w:rPr>
          <w:rFonts w:hint="eastAsia" w:hAnsi="Times New Roman"/>
          <w:szCs w:val="20"/>
        </w:rPr>
        <w:t>叶瘟鉴定了111个品种，其中叶瘟抗病</w:t>
      </w:r>
      <w:r>
        <w:rPr>
          <w:rFonts w:hint="eastAsia" w:hAnsi="Times New Roman"/>
          <w:szCs w:val="20"/>
          <w:lang w:val="en-US" w:eastAsia="zh-CN"/>
        </w:rPr>
        <w:t>品种有</w:t>
      </w:r>
      <w:r>
        <w:rPr>
          <w:rFonts w:hint="eastAsia" w:hAnsi="Times New Roman"/>
          <w:szCs w:val="20"/>
        </w:rPr>
        <w:t>玮两优钰占、蓉7优808等19个；叶瘟中抗</w:t>
      </w:r>
      <w:r>
        <w:rPr>
          <w:rFonts w:hint="eastAsia" w:hAnsi="Times New Roman"/>
          <w:szCs w:val="20"/>
          <w:lang w:val="en-US" w:eastAsia="zh-CN"/>
        </w:rPr>
        <w:t>品种</w:t>
      </w:r>
      <w:r>
        <w:rPr>
          <w:rFonts w:hint="eastAsia" w:hAnsi="Times New Roman"/>
          <w:szCs w:val="20"/>
        </w:rPr>
        <w:t>有川种优122、神9优52等67个；叶瘟感病</w:t>
      </w:r>
      <w:r>
        <w:rPr>
          <w:rFonts w:hint="eastAsia" w:hAnsi="Times New Roman"/>
          <w:szCs w:val="20"/>
          <w:lang w:val="en-US" w:eastAsia="zh-CN"/>
        </w:rPr>
        <w:t>品种</w:t>
      </w:r>
      <w:r>
        <w:rPr>
          <w:rFonts w:hint="eastAsia" w:hAnsi="Times New Roman"/>
          <w:szCs w:val="20"/>
        </w:rPr>
        <w:t>有宜优粤禾丝苗、川康优6107等25个。</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黑体" w:hAnsi="黑体" w:eastAsia="黑体" w:cs="Arial"/>
          <w:b/>
          <w:szCs w:val="28"/>
          <w:lang w:val="en-US" w:eastAsia="zh-CN"/>
        </w:rPr>
      </w:pPr>
      <w:r>
        <w:rPr>
          <w:rFonts w:hint="eastAsia" w:ascii="黑体" w:hAnsi="黑体" w:eastAsia="黑体" w:cs="Arial"/>
          <w:b/>
          <w:szCs w:val="28"/>
        </w:rPr>
        <w:t>2.</w:t>
      </w:r>
      <w:r>
        <w:rPr>
          <w:rFonts w:hint="eastAsia" w:ascii="黑体" w:hAnsi="黑体" w:eastAsia="黑体" w:cs="Arial"/>
          <w:b/>
          <w:szCs w:val="28"/>
          <w:lang w:val="en-US" w:eastAsia="zh-CN"/>
        </w:rPr>
        <w:t>2</w:t>
      </w:r>
      <w:r>
        <w:rPr>
          <w:rFonts w:hint="eastAsia" w:ascii="黑体" w:hAnsi="黑体" w:eastAsia="黑体" w:cs="Arial"/>
          <w:b/>
          <w:szCs w:val="28"/>
        </w:rPr>
        <w:t>颈瘟鉴定</w:t>
      </w:r>
      <w:r>
        <w:rPr>
          <w:rFonts w:hint="eastAsia" w:ascii="黑体" w:hAnsi="黑体" w:eastAsia="黑体" w:cs="Arial"/>
          <w:b/>
          <w:szCs w:val="28"/>
          <w:lang w:val="en-US" w:eastAsia="zh-CN"/>
        </w:rPr>
        <w:t>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hAnsi="Times New Roman"/>
          <w:szCs w:val="20"/>
        </w:rPr>
      </w:pPr>
      <w:r>
        <w:rPr>
          <w:rFonts w:hint="eastAsia" w:hAnsi="Times New Roman"/>
          <w:szCs w:val="20"/>
        </w:rPr>
        <w:t>颈瘟鉴定了111个品种，其中颈瘟高抗</w:t>
      </w:r>
      <w:r>
        <w:rPr>
          <w:rFonts w:hint="eastAsia" w:hAnsi="Times New Roman"/>
          <w:szCs w:val="20"/>
          <w:lang w:val="en-US" w:eastAsia="zh-CN"/>
        </w:rPr>
        <w:t>品种</w:t>
      </w:r>
      <w:r>
        <w:rPr>
          <w:rFonts w:hint="eastAsia" w:hAnsi="Times New Roman"/>
          <w:szCs w:val="20"/>
        </w:rPr>
        <w:t>有伍两优钰占、玮两优钰占等4个；抗病</w:t>
      </w:r>
      <w:r>
        <w:rPr>
          <w:rFonts w:hint="eastAsia" w:hAnsi="Times New Roman"/>
          <w:szCs w:val="20"/>
          <w:lang w:val="en-US" w:eastAsia="zh-CN"/>
        </w:rPr>
        <w:t>品种</w:t>
      </w:r>
      <w:r>
        <w:rPr>
          <w:rFonts w:hint="eastAsia" w:hAnsi="Times New Roman"/>
          <w:szCs w:val="20"/>
        </w:rPr>
        <w:t>有川种优122、恒丰优京贵占等31个；中抗</w:t>
      </w:r>
      <w:r>
        <w:rPr>
          <w:rFonts w:hint="eastAsia" w:hAnsi="Times New Roman"/>
          <w:szCs w:val="20"/>
          <w:lang w:val="en-US" w:eastAsia="zh-CN"/>
        </w:rPr>
        <w:t>品种</w:t>
      </w:r>
      <w:r>
        <w:rPr>
          <w:rFonts w:hint="eastAsia" w:hAnsi="Times New Roman"/>
          <w:szCs w:val="20"/>
        </w:rPr>
        <w:t>有恒丰优28、济优7116等26个；感病</w:t>
      </w:r>
      <w:r>
        <w:rPr>
          <w:rFonts w:hint="eastAsia" w:hAnsi="Times New Roman"/>
          <w:szCs w:val="20"/>
          <w:lang w:val="en-US" w:eastAsia="zh-CN"/>
        </w:rPr>
        <w:t>品种</w:t>
      </w:r>
      <w:r>
        <w:rPr>
          <w:rFonts w:hint="eastAsia" w:hAnsi="Times New Roman"/>
          <w:szCs w:val="20"/>
        </w:rPr>
        <w:t>有内优6183、荃优鄂丰丝苗等33个品种；高感</w:t>
      </w:r>
      <w:r>
        <w:rPr>
          <w:rFonts w:hint="eastAsia" w:hAnsi="Times New Roman"/>
          <w:szCs w:val="20"/>
          <w:lang w:eastAsia="zh-CN"/>
        </w:rPr>
        <w:t>品种</w:t>
      </w:r>
      <w:r>
        <w:rPr>
          <w:rFonts w:hint="eastAsia" w:hAnsi="Times New Roman"/>
          <w:szCs w:val="20"/>
        </w:rPr>
        <w:t>的有野香优莉丝、七香优晶占等17个品种。</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黑体" w:hAnsi="黑体" w:eastAsia="黑体" w:cs="Arial"/>
          <w:b/>
          <w:szCs w:val="28"/>
        </w:rPr>
      </w:pPr>
      <w:r>
        <w:rPr>
          <w:rFonts w:hint="eastAsia" w:ascii="黑体" w:hAnsi="黑体" w:eastAsia="黑体" w:cs="Arial"/>
          <w:b/>
          <w:szCs w:val="28"/>
          <w:lang w:val="en-US" w:eastAsia="zh-CN"/>
        </w:rPr>
        <w:t>二、</w:t>
      </w:r>
      <w:r>
        <w:rPr>
          <w:rFonts w:hint="eastAsia" w:ascii="黑体" w:hAnsi="黑体" w:eastAsia="黑体" w:cs="Arial"/>
          <w:b/>
          <w:szCs w:val="28"/>
        </w:rPr>
        <w:t xml:space="preserve">结论与分析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hAnsi="Times New Roman"/>
          <w:szCs w:val="20"/>
        </w:rPr>
      </w:pPr>
      <w:r>
        <w:rPr>
          <w:rFonts w:hint="eastAsia" w:hAnsi="Times New Roman"/>
          <w:szCs w:val="20"/>
          <w:lang w:val="en-US" w:eastAsia="zh-CN"/>
        </w:rPr>
        <w:t>2.1</w:t>
      </w:r>
      <w:r>
        <w:rPr>
          <w:rFonts w:hint="eastAsia" w:hAnsi="Times New Roman"/>
          <w:szCs w:val="20"/>
        </w:rPr>
        <w:t>从今年采集稻瘟病标样中分离出的小种鉴定结果看，重庆市稻瘟病菌生理小种有6群24个小种。</w:t>
      </w:r>
      <w:r>
        <w:rPr>
          <w:rFonts w:hint="eastAsia" w:hAnsi="Times New Roman"/>
          <w:szCs w:val="20"/>
          <w:lang w:val="en-US" w:eastAsia="zh-CN"/>
        </w:rPr>
        <w:t>今年</w:t>
      </w:r>
      <w:r>
        <w:rPr>
          <w:rFonts w:hint="eastAsia" w:hAnsi="Times New Roman"/>
          <w:szCs w:val="20"/>
        </w:rPr>
        <w:t>出现频率最高的种群是ZB群，出现频率为39.7%；</w:t>
      </w:r>
      <w:r>
        <w:rPr>
          <w:rFonts w:hint="eastAsia" w:hAnsi="Times New Roman"/>
          <w:szCs w:val="20"/>
          <w:lang w:val="en-US" w:eastAsia="zh-CN"/>
        </w:rPr>
        <w:t>上年出现频率</w:t>
      </w:r>
      <w:r>
        <w:rPr>
          <w:rFonts w:hint="eastAsia" w:hAnsi="Times New Roman"/>
          <w:szCs w:val="20"/>
        </w:rPr>
        <w:t>最高的是ZC群，出现频率为29.4%</w:t>
      </w:r>
      <w:r>
        <w:rPr>
          <w:rFonts w:hint="eastAsia" w:hAnsi="Times New Roman"/>
          <w:szCs w:val="20"/>
          <w:lang w:eastAsia="zh-CN"/>
        </w:rPr>
        <w:t>。</w:t>
      </w:r>
      <w:r>
        <w:rPr>
          <w:rFonts w:hint="eastAsia" w:hAnsi="Times New Roman"/>
          <w:szCs w:val="20"/>
          <w:lang w:val="en-US" w:eastAsia="zh-CN"/>
        </w:rPr>
        <w:t>今年出现频率</w:t>
      </w:r>
      <w:r>
        <w:rPr>
          <w:rFonts w:hint="eastAsia" w:hAnsi="Times New Roman"/>
          <w:szCs w:val="20"/>
        </w:rPr>
        <w:t>次</w:t>
      </w:r>
      <w:r>
        <w:rPr>
          <w:rFonts w:hint="eastAsia" w:hAnsi="Times New Roman"/>
          <w:szCs w:val="20"/>
          <w:lang w:val="en-US" w:eastAsia="zh-CN"/>
        </w:rPr>
        <w:t>高群</w:t>
      </w:r>
      <w:r>
        <w:rPr>
          <w:rFonts w:hint="eastAsia" w:hAnsi="Times New Roman"/>
          <w:szCs w:val="20"/>
        </w:rPr>
        <w:t>是ZA群,出现频率为24.1%</w:t>
      </w:r>
      <w:r>
        <w:rPr>
          <w:rFonts w:hint="eastAsia" w:hAnsi="Times New Roman"/>
          <w:szCs w:val="20"/>
          <w:lang w:eastAsia="zh-CN"/>
        </w:rPr>
        <w:t>，</w:t>
      </w:r>
      <w:r>
        <w:rPr>
          <w:rFonts w:hint="eastAsia" w:hAnsi="Times New Roman"/>
          <w:szCs w:val="20"/>
          <w:lang w:val="en-US" w:eastAsia="zh-CN"/>
        </w:rPr>
        <w:t>上年出现频率</w:t>
      </w:r>
      <w:r>
        <w:rPr>
          <w:rFonts w:hint="eastAsia" w:hAnsi="Times New Roman"/>
          <w:szCs w:val="20"/>
        </w:rPr>
        <w:t>次</w:t>
      </w:r>
      <w:r>
        <w:rPr>
          <w:rFonts w:hint="eastAsia" w:hAnsi="Times New Roman"/>
          <w:szCs w:val="20"/>
          <w:lang w:val="en-US" w:eastAsia="zh-CN"/>
        </w:rPr>
        <w:t>高群</w:t>
      </w:r>
      <w:r>
        <w:rPr>
          <w:rFonts w:hint="eastAsia" w:hAnsi="Times New Roman"/>
          <w:szCs w:val="20"/>
        </w:rPr>
        <w:t>是ZA群和ZD群，出现频率均为23.5%。</w:t>
      </w:r>
      <w:r>
        <w:rPr>
          <w:rFonts w:hint="eastAsia" w:hAnsi="Times New Roman"/>
          <w:szCs w:val="20"/>
          <w:lang w:val="en-US" w:eastAsia="zh-CN"/>
        </w:rPr>
        <w:t>今年</w:t>
      </w:r>
      <w:r>
        <w:rPr>
          <w:rFonts w:hint="eastAsia" w:hAnsi="Times New Roman"/>
          <w:szCs w:val="20"/>
        </w:rPr>
        <w:t>出现频率最高的生理小种是ZB5，出现频率为12.1%</w:t>
      </w:r>
      <w:r>
        <w:rPr>
          <w:rFonts w:hint="eastAsia" w:hAnsi="Times New Roman"/>
          <w:szCs w:val="20"/>
          <w:lang w:eastAsia="zh-CN"/>
        </w:rPr>
        <w:t>，</w:t>
      </w:r>
      <w:r>
        <w:rPr>
          <w:rFonts w:hint="eastAsia" w:hAnsi="Times New Roman"/>
          <w:szCs w:val="20"/>
          <w:lang w:val="en-US" w:eastAsia="zh-CN"/>
        </w:rPr>
        <w:t>上年</w:t>
      </w:r>
      <w:r>
        <w:rPr>
          <w:rFonts w:hint="eastAsia" w:hAnsi="Times New Roman"/>
          <w:szCs w:val="20"/>
        </w:rPr>
        <w:t>出现频率最高的</w:t>
      </w:r>
      <w:r>
        <w:rPr>
          <w:rFonts w:hint="eastAsia" w:hAnsi="Times New Roman"/>
          <w:szCs w:val="20"/>
          <w:lang w:val="en-US" w:eastAsia="zh-CN"/>
        </w:rPr>
        <w:t>生理小种</w:t>
      </w:r>
      <w:r>
        <w:rPr>
          <w:rFonts w:hint="eastAsia" w:hAnsi="Times New Roman"/>
          <w:szCs w:val="20"/>
        </w:rPr>
        <w:t>是ZC7，出现频率为17.6%；</w:t>
      </w:r>
      <w:r>
        <w:rPr>
          <w:rFonts w:hint="eastAsia" w:hAnsi="Times New Roman"/>
          <w:szCs w:val="20"/>
          <w:lang w:val="en-US" w:eastAsia="zh-CN"/>
        </w:rPr>
        <w:t>今年生理小种出现频率</w:t>
      </w:r>
      <w:r>
        <w:rPr>
          <w:rFonts w:hint="eastAsia" w:hAnsi="Times New Roman"/>
          <w:szCs w:val="20"/>
        </w:rPr>
        <w:t>次</w:t>
      </w:r>
      <w:r>
        <w:rPr>
          <w:rFonts w:hint="eastAsia" w:hAnsi="Times New Roman"/>
          <w:szCs w:val="20"/>
          <w:lang w:val="en-US" w:eastAsia="zh-CN"/>
        </w:rPr>
        <w:t>高的</w:t>
      </w:r>
      <w:r>
        <w:rPr>
          <w:rFonts w:hint="eastAsia" w:hAnsi="Times New Roman"/>
          <w:szCs w:val="20"/>
        </w:rPr>
        <w:t>是ZA5，出现频率为10.3%</w:t>
      </w:r>
      <w:r>
        <w:rPr>
          <w:rFonts w:hint="eastAsia" w:hAnsi="Times New Roman"/>
          <w:szCs w:val="20"/>
          <w:lang w:eastAsia="zh-CN"/>
        </w:rPr>
        <w:t>，</w:t>
      </w:r>
      <w:r>
        <w:rPr>
          <w:rFonts w:hint="eastAsia" w:hAnsi="Times New Roman"/>
          <w:szCs w:val="20"/>
          <w:lang w:val="en-US" w:eastAsia="zh-CN"/>
        </w:rPr>
        <w:t>上年出现频率次高的</w:t>
      </w:r>
      <w:r>
        <w:rPr>
          <w:rFonts w:hint="eastAsia" w:hAnsi="Times New Roman"/>
          <w:szCs w:val="20"/>
        </w:rPr>
        <w:t>ZA5和ZD7，出现频率均为11.8%。与</w:t>
      </w:r>
      <w:r>
        <w:rPr>
          <w:rFonts w:hint="eastAsia" w:hAnsi="Times New Roman"/>
          <w:szCs w:val="20"/>
          <w:lang w:val="en-US" w:eastAsia="zh-CN"/>
        </w:rPr>
        <w:t>上</w:t>
      </w:r>
      <w:r>
        <w:rPr>
          <w:rFonts w:hint="eastAsia" w:hAnsi="Times New Roman"/>
          <w:szCs w:val="20"/>
        </w:rPr>
        <w:t>年监测结果相比，稻瘟病菌</w:t>
      </w:r>
      <w:r>
        <w:rPr>
          <w:rFonts w:hint="eastAsia" w:hAnsi="Times New Roman"/>
          <w:szCs w:val="20"/>
          <w:lang w:val="en-US" w:eastAsia="zh-CN"/>
        </w:rPr>
        <w:t>高频</w:t>
      </w:r>
      <w:r>
        <w:rPr>
          <w:rFonts w:hint="eastAsia" w:hAnsi="Times New Roman"/>
          <w:szCs w:val="20"/>
        </w:rPr>
        <w:t>种群</w:t>
      </w:r>
      <w:r>
        <w:rPr>
          <w:rFonts w:hint="eastAsia" w:hAnsi="Times New Roman"/>
          <w:szCs w:val="20"/>
          <w:lang w:val="en-US" w:eastAsia="zh-CN"/>
        </w:rPr>
        <w:t>和高频生理小种变化较大，</w:t>
      </w:r>
      <w:r>
        <w:rPr>
          <w:rFonts w:hint="eastAsia" w:hAnsi="Times New Roman"/>
          <w:szCs w:val="20"/>
        </w:rPr>
        <w:t>不同生态稻区的稻瘟病菌生理小种组成有</w:t>
      </w:r>
      <w:r>
        <w:rPr>
          <w:rFonts w:hint="eastAsia" w:hAnsi="Times New Roman"/>
          <w:szCs w:val="20"/>
          <w:lang w:val="en-US" w:eastAsia="zh-CN"/>
        </w:rPr>
        <w:t>明显</w:t>
      </w:r>
      <w:r>
        <w:rPr>
          <w:rFonts w:hint="eastAsia" w:hAnsi="Times New Roman"/>
          <w:szCs w:val="20"/>
        </w:rPr>
        <w:t>差异</w:t>
      </w:r>
      <w:r>
        <w:rPr>
          <w:rFonts w:hint="eastAsia" w:hAnsi="Times New Roman"/>
          <w:szCs w:val="20"/>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hAnsi="Times New Roman"/>
          <w:szCs w:val="20"/>
        </w:rPr>
      </w:pPr>
      <w:r>
        <w:rPr>
          <w:rFonts w:hint="eastAsia" w:hAnsi="Times New Roman"/>
          <w:szCs w:val="20"/>
          <w:lang w:val="en-US" w:eastAsia="zh-CN"/>
        </w:rPr>
        <w:t>2.</w:t>
      </w:r>
      <w:r>
        <w:rPr>
          <w:rFonts w:hint="eastAsia" w:hAnsi="Times New Roman"/>
          <w:szCs w:val="20"/>
        </w:rPr>
        <w:t>2从品种抗性监测结果看，今年鉴定的111个品种中，叶瘟感病的有25个品种，占</w:t>
      </w:r>
      <w:r>
        <w:rPr>
          <w:rFonts w:hint="eastAsia" w:hAnsi="Times New Roman"/>
          <w:szCs w:val="20"/>
          <w:lang w:val="en-US" w:eastAsia="zh-CN"/>
        </w:rPr>
        <w:t>比</w:t>
      </w:r>
      <w:r>
        <w:rPr>
          <w:rFonts w:hint="eastAsia" w:hAnsi="Times New Roman"/>
          <w:szCs w:val="20"/>
        </w:rPr>
        <w:t>22.5%，</w:t>
      </w:r>
      <w:r>
        <w:rPr>
          <w:rFonts w:hint="eastAsia" w:hAnsi="Times New Roman"/>
          <w:szCs w:val="20"/>
          <w:lang w:val="en-US" w:eastAsia="zh-CN"/>
        </w:rPr>
        <w:t>上</w:t>
      </w:r>
      <w:r>
        <w:rPr>
          <w:rFonts w:hint="eastAsia" w:hAnsi="Times New Roman"/>
          <w:szCs w:val="20"/>
        </w:rPr>
        <w:t>年为18.0%，近十年均值为33.2%。颈瘟感病或高感的有50个品种，占</w:t>
      </w:r>
      <w:r>
        <w:rPr>
          <w:rFonts w:hint="eastAsia" w:hAnsi="Times New Roman"/>
          <w:szCs w:val="20"/>
          <w:lang w:val="en-US" w:eastAsia="zh-CN"/>
        </w:rPr>
        <w:t>比</w:t>
      </w:r>
      <w:r>
        <w:rPr>
          <w:rFonts w:hint="eastAsia" w:hAnsi="Times New Roman"/>
          <w:szCs w:val="20"/>
        </w:rPr>
        <w:t>45.0%，</w:t>
      </w:r>
      <w:r>
        <w:rPr>
          <w:rFonts w:hint="eastAsia" w:hAnsi="Times New Roman"/>
          <w:szCs w:val="20"/>
          <w:lang w:val="en-US" w:eastAsia="zh-CN"/>
        </w:rPr>
        <w:t>上</w:t>
      </w:r>
      <w:r>
        <w:rPr>
          <w:rFonts w:hint="eastAsia" w:hAnsi="Times New Roman"/>
          <w:szCs w:val="20"/>
        </w:rPr>
        <w:t>年为42.3%，近十年均值为52.2%。与</w:t>
      </w:r>
      <w:r>
        <w:rPr>
          <w:rFonts w:hint="eastAsia" w:hAnsi="Times New Roman"/>
          <w:szCs w:val="20"/>
          <w:lang w:val="en-US" w:eastAsia="zh-CN"/>
        </w:rPr>
        <w:t>上</w:t>
      </w:r>
      <w:r>
        <w:rPr>
          <w:rFonts w:hint="eastAsia" w:hAnsi="Times New Roman"/>
          <w:szCs w:val="20"/>
        </w:rPr>
        <w:t>年监测结果比，叶瘟和颈瘟感病品种的比例均略有上升，但均低于近十年均值。今年感病品种</w:t>
      </w:r>
      <w:r>
        <w:rPr>
          <w:rFonts w:hint="eastAsia" w:hAnsi="Times New Roman"/>
          <w:szCs w:val="20"/>
          <w:lang w:val="en-US" w:eastAsia="zh-CN"/>
        </w:rPr>
        <w:t>比重</w:t>
      </w:r>
      <w:r>
        <w:rPr>
          <w:rFonts w:hint="eastAsia" w:hAnsi="Times New Roman"/>
          <w:szCs w:val="20"/>
        </w:rPr>
        <w:t>较</w:t>
      </w:r>
      <w:r>
        <w:rPr>
          <w:rFonts w:hint="eastAsia" w:hAnsi="Times New Roman"/>
          <w:szCs w:val="20"/>
          <w:lang w:val="en-US" w:eastAsia="zh-CN"/>
        </w:rPr>
        <w:t>上</w:t>
      </w:r>
      <w:r>
        <w:rPr>
          <w:rFonts w:hint="eastAsia" w:hAnsi="Times New Roman"/>
          <w:szCs w:val="20"/>
        </w:rPr>
        <w:t>年略高，可能与</w:t>
      </w:r>
      <w:r>
        <w:rPr>
          <w:rFonts w:hint="eastAsia" w:hAnsi="Times New Roman"/>
          <w:szCs w:val="20"/>
          <w:lang w:val="en-US" w:eastAsia="zh-CN"/>
        </w:rPr>
        <w:t>稻瘟病</w:t>
      </w:r>
      <w:r>
        <w:rPr>
          <w:rFonts w:hint="eastAsia" w:hAnsi="Times New Roman"/>
          <w:szCs w:val="20"/>
        </w:rPr>
        <w:t>易感期降水量较</w:t>
      </w:r>
      <w:r>
        <w:rPr>
          <w:rFonts w:hint="eastAsia" w:hAnsi="Times New Roman"/>
          <w:szCs w:val="20"/>
          <w:lang w:val="en-US" w:eastAsia="zh-CN"/>
        </w:rPr>
        <w:t>上</w:t>
      </w:r>
      <w:r>
        <w:rPr>
          <w:rFonts w:hint="eastAsia" w:hAnsi="Times New Roman"/>
          <w:szCs w:val="20"/>
        </w:rPr>
        <w:t>年偏多有关。总体</w:t>
      </w:r>
      <w:r>
        <w:rPr>
          <w:rFonts w:hint="eastAsia" w:hAnsi="Times New Roman"/>
          <w:szCs w:val="20"/>
          <w:lang w:val="en-US" w:eastAsia="zh-CN"/>
        </w:rPr>
        <w:t>上</w:t>
      </w:r>
      <w:r>
        <w:rPr>
          <w:rFonts w:hint="eastAsia" w:hAnsi="Times New Roman"/>
          <w:szCs w:val="20"/>
        </w:rPr>
        <w:t>品种的抗病性处于近十年来的较高水平。</w:t>
      </w:r>
    </w:p>
    <w:p>
      <w:pPr>
        <w:keepNext w:val="0"/>
        <w:keepLines w:val="0"/>
        <w:pageBreakBefore w:val="0"/>
        <w:kinsoku/>
        <w:wordWrap/>
        <w:overflowPunct/>
        <w:topLinePunct w:val="0"/>
        <w:autoSpaceDE/>
        <w:autoSpaceDN/>
        <w:bidi w:val="0"/>
        <w:adjustRightInd w:val="0"/>
        <w:snapToGrid w:val="0"/>
        <w:spacing w:line="360" w:lineRule="auto"/>
        <w:ind w:firstLine="437"/>
        <w:rPr>
          <w:rFonts w:hint="eastAsia" w:cs="宋体"/>
          <w:sz w:val="24"/>
          <w:szCs w:val="24"/>
        </w:rPr>
      </w:pPr>
      <w:r>
        <w:rPr>
          <w:rFonts w:hint="eastAsia" w:hAnsi="Times New Roman"/>
          <w:szCs w:val="20"/>
          <w:lang w:val="en-US" w:eastAsia="zh-CN"/>
        </w:rPr>
        <w:t>2.3</w:t>
      </w:r>
      <w:r>
        <w:rPr>
          <w:rFonts w:hint="eastAsia" w:hAnsi="Times New Roman"/>
          <w:szCs w:val="20"/>
        </w:rPr>
        <w:t xml:space="preserve">我市地形复杂、立体气候明显，各地生态条件差异较大，生产上推广应用水稻品种众多，品种之间抗性差异较大，有利于不同稻瘟病菌生理小种的寄生危害。稻瘟病是一种气候型流行病害，由于其病原菌生理小种变异频繁，导致品种的抗病性容易丧失。因此，一旦气候条件适宜，稻瘟病就可能在我市局部区域、部分品种上流行危害。           </w:t>
      </w:r>
      <w:r>
        <w:rPr>
          <w:rFonts w:hint="eastAsia" w:cs="宋体"/>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ind w:firstLine="437"/>
        <w:rPr>
          <w:rFonts w:hint="eastAsia" w:cs="宋体"/>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37"/>
        <w:rPr>
          <w:rFonts w:hint="eastAsia" w:cs="宋体"/>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37"/>
        <w:rPr>
          <w:rFonts w:hint="eastAsia" w:cs="宋体"/>
          <w:sz w:val="24"/>
          <w:szCs w:val="24"/>
        </w:rPr>
      </w:pPr>
    </w:p>
    <w:p>
      <w:pPr>
        <w:pStyle w:val="18"/>
        <w:keepNext w:val="0"/>
        <w:keepLines w:val="0"/>
        <w:pageBreakBefore w:val="0"/>
        <w:kinsoku/>
        <w:wordWrap/>
        <w:overflowPunct/>
        <w:topLinePunct w:val="0"/>
        <w:autoSpaceDE/>
        <w:autoSpaceDN/>
        <w:bidi w:val="0"/>
        <w:adjustRightInd w:val="0"/>
        <w:snapToGrid w:val="0"/>
        <w:spacing w:line="360" w:lineRule="auto"/>
        <w:ind w:firstLine="482" w:firstLineChars="200"/>
        <w:rPr>
          <w:rStyle w:val="8"/>
          <w:rFonts w:eastAsia="宋体"/>
          <w:kern w:val="2"/>
          <w:position w:val="-10"/>
          <w:szCs w:val="24"/>
          <w:lang w:eastAsia="zh-CN"/>
        </w:rPr>
      </w:pPr>
    </w:p>
    <w:p>
      <w:pPr>
        <w:pStyle w:val="18"/>
        <w:keepNext w:val="0"/>
        <w:keepLines w:val="0"/>
        <w:pageBreakBefore w:val="0"/>
        <w:kinsoku/>
        <w:wordWrap/>
        <w:overflowPunct/>
        <w:topLinePunct w:val="0"/>
        <w:autoSpaceDE/>
        <w:autoSpaceDN/>
        <w:bidi w:val="0"/>
        <w:adjustRightInd w:val="0"/>
        <w:snapToGrid w:val="0"/>
        <w:spacing w:line="360" w:lineRule="auto"/>
        <w:ind w:firstLine="482" w:firstLineChars="200"/>
        <w:rPr>
          <w:rStyle w:val="8"/>
          <w:rFonts w:eastAsia="宋体"/>
          <w:kern w:val="2"/>
          <w:position w:val="-10"/>
          <w:szCs w:val="24"/>
          <w:lang w:eastAsia="zh-CN"/>
        </w:rPr>
      </w:pPr>
    </w:p>
    <w:p>
      <w:pPr>
        <w:pStyle w:val="18"/>
        <w:keepNext w:val="0"/>
        <w:keepLines w:val="0"/>
        <w:pageBreakBefore w:val="0"/>
        <w:kinsoku/>
        <w:wordWrap/>
        <w:overflowPunct/>
        <w:topLinePunct w:val="0"/>
        <w:autoSpaceDE/>
        <w:autoSpaceDN/>
        <w:bidi w:val="0"/>
        <w:adjustRightInd w:val="0"/>
        <w:snapToGrid w:val="0"/>
        <w:spacing w:line="360" w:lineRule="auto"/>
        <w:ind w:firstLine="482" w:firstLineChars="200"/>
        <w:rPr>
          <w:rStyle w:val="8"/>
          <w:rFonts w:eastAsia="宋体"/>
          <w:kern w:val="2"/>
          <w:position w:val="-10"/>
          <w:szCs w:val="24"/>
          <w:lang w:eastAsia="zh-CN"/>
        </w:rPr>
      </w:pPr>
    </w:p>
    <w:p>
      <w:pPr>
        <w:pStyle w:val="18"/>
        <w:keepNext w:val="0"/>
        <w:keepLines w:val="0"/>
        <w:pageBreakBefore w:val="0"/>
        <w:kinsoku/>
        <w:wordWrap/>
        <w:overflowPunct/>
        <w:topLinePunct w:val="0"/>
        <w:autoSpaceDE/>
        <w:autoSpaceDN/>
        <w:bidi w:val="0"/>
        <w:adjustRightInd w:val="0"/>
        <w:snapToGrid w:val="0"/>
        <w:spacing w:line="360" w:lineRule="auto"/>
        <w:ind w:firstLine="482" w:firstLineChars="200"/>
        <w:rPr>
          <w:rStyle w:val="8"/>
          <w:rFonts w:eastAsia="宋体"/>
          <w:kern w:val="2"/>
          <w:position w:val="-10"/>
          <w:szCs w:val="24"/>
          <w:lang w:eastAsia="zh-CN"/>
        </w:rPr>
      </w:pPr>
    </w:p>
    <w:p>
      <w:pPr>
        <w:pStyle w:val="18"/>
        <w:keepNext w:val="0"/>
        <w:keepLines w:val="0"/>
        <w:pageBreakBefore w:val="0"/>
        <w:kinsoku/>
        <w:wordWrap/>
        <w:overflowPunct/>
        <w:topLinePunct w:val="0"/>
        <w:autoSpaceDE/>
        <w:autoSpaceDN/>
        <w:bidi w:val="0"/>
        <w:adjustRightInd w:val="0"/>
        <w:snapToGrid w:val="0"/>
        <w:spacing w:line="360" w:lineRule="auto"/>
        <w:ind w:firstLine="482" w:firstLineChars="200"/>
        <w:rPr>
          <w:rStyle w:val="8"/>
          <w:rFonts w:eastAsia="宋体"/>
          <w:kern w:val="2"/>
          <w:position w:val="-10"/>
          <w:szCs w:val="24"/>
          <w:lang w:eastAsia="zh-CN"/>
        </w:rPr>
      </w:pPr>
    </w:p>
    <w:p>
      <w:pPr>
        <w:pStyle w:val="18"/>
        <w:spacing w:line="600" w:lineRule="exact"/>
        <w:ind w:firstLine="482" w:firstLineChars="200"/>
        <w:rPr>
          <w:rStyle w:val="8"/>
          <w:rFonts w:eastAsia="宋体"/>
          <w:kern w:val="2"/>
          <w:position w:val="-10"/>
          <w:szCs w:val="24"/>
          <w:lang w:eastAsia="zh-CN"/>
        </w:rPr>
      </w:pPr>
    </w:p>
    <w:p>
      <w:pPr>
        <w:pStyle w:val="18"/>
        <w:spacing w:line="600" w:lineRule="exact"/>
        <w:ind w:firstLine="482" w:firstLineChars="200"/>
        <w:rPr>
          <w:rStyle w:val="8"/>
          <w:rFonts w:eastAsia="宋体"/>
          <w:kern w:val="2"/>
          <w:position w:val="-10"/>
          <w:szCs w:val="24"/>
          <w:lang w:eastAsia="zh-CN"/>
        </w:rPr>
      </w:pPr>
    </w:p>
    <w:p>
      <w:pPr>
        <w:pStyle w:val="18"/>
        <w:spacing w:line="600" w:lineRule="exact"/>
        <w:ind w:firstLine="482" w:firstLineChars="200"/>
        <w:rPr>
          <w:rStyle w:val="8"/>
          <w:rFonts w:eastAsia="宋体"/>
          <w:kern w:val="2"/>
          <w:position w:val="-10"/>
          <w:szCs w:val="24"/>
          <w:lang w:eastAsia="zh-CN"/>
        </w:rPr>
      </w:pPr>
    </w:p>
    <w:p>
      <w:pPr>
        <w:pStyle w:val="18"/>
        <w:spacing w:line="600" w:lineRule="exact"/>
        <w:ind w:firstLine="482" w:firstLineChars="200"/>
        <w:rPr>
          <w:rStyle w:val="8"/>
          <w:rFonts w:eastAsia="宋体"/>
          <w:kern w:val="2"/>
          <w:position w:val="-10"/>
          <w:szCs w:val="24"/>
          <w:lang w:eastAsia="zh-CN"/>
        </w:rPr>
      </w:pPr>
    </w:p>
    <w:p>
      <w:pPr>
        <w:pStyle w:val="18"/>
        <w:spacing w:line="600" w:lineRule="exact"/>
        <w:ind w:firstLine="482" w:firstLineChars="200"/>
        <w:rPr>
          <w:rStyle w:val="8"/>
          <w:rFonts w:eastAsia="宋体"/>
          <w:kern w:val="2"/>
          <w:position w:val="-10"/>
          <w:szCs w:val="24"/>
          <w:lang w:eastAsia="zh-CN"/>
        </w:rPr>
      </w:pPr>
    </w:p>
    <w:p>
      <w:pPr>
        <w:pStyle w:val="18"/>
        <w:spacing w:line="600" w:lineRule="exact"/>
        <w:ind w:firstLine="482" w:firstLineChars="200"/>
        <w:rPr>
          <w:rStyle w:val="8"/>
          <w:rFonts w:eastAsia="宋体"/>
          <w:kern w:val="2"/>
          <w:position w:val="-10"/>
          <w:szCs w:val="24"/>
          <w:lang w:eastAsia="zh-CN"/>
        </w:rPr>
      </w:pPr>
    </w:p>
    <w:tbl>
      <w:tblPr>
        <w:tblStyle w:val="5"/>
        <w:tblpPr w:leftFromText="180" w:rightFromText="180" w:vertAnchor="text" w:horzAnchor="page" w:tblpX="1631" w:tblpY="3492"/>
        <w:tblW w:w="5000" w:type="pct"/>
        <w:tblInd w:w="0" w:type="dxa"/>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CellMar>
            <w:top w:w="0" w:type="dxa"/>
            <w:left w:w="108" w:type="dxa"/>
            <w:bottom w:w="0" w:type="dxa"/>
            <w:right w:w="108" w:type="dxa"/>
          </w:tblCellMar>
        </w:tblPrEx>
        <w:trPr>
          <w:cantSplit/>
          <w:trHeight w:val="700" w:hRule="atLeast"/>
        </w:trPr>
        <w:tc>
          <w:tcPr>
            <w:tcW w:w="5000" w:type="pct"/>
            <w:vAlign w:val="center"/>
          </w:tcPr>
          <w:p>
            <w:pPr>
              <w:pStyle w:val="2"/>
              <w:adjustRightInd w:val="0"/>
              <w:snapToGrid w:val="0"/>
              <w:spacing w:line="360" w:lineRule="auto"/>
              <w:rPr>
                <w:rStyle w:val="8"/>
                <w:rFonts w:eastAsia="宋体"/>
                <w:b w:val="0"/>
                <w:kern w:val="2"/>
                <w:position w:val="-10"/>
                <w:szCs w:val="24"/>
                <w:lang w:eastAsia="zh-CN"/>
              </w:rPr>
            </w:pPr>
            <w:r>
              <w:rPr>
                <w:rFonts w:hint="eastAsia" w:cs="Arial"/>
                <w:sz w:val="28"/>
                <w:szCs w:val="28"/>
              </w:rPr>
              <w:t xml:space="preserve">编稿：宿巧燕  </w:t>
            </w:r>
            <w:r>
              <w:rPr>
                <w:rFonts w:cs="Arial"/>
                <w:sz w:val="28"/>
                <w:szCs w:val="28"/>
              </w:rPr>
              <w:t xml:space="preserve">  </w:t>
            </w:r>
            <w:r>
              <w:rPr>
                <w:rFonts w:hint="eastAsia" w:cs="Arial"/>
                <w:sz w:val="28"/>
                <w:szCs w:val="28"/>
              </w:rPr>
              <w:t>审稿：王泽乐    校稿：李梦瑶    签发：郭伦</w:t>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CellMar>
            <w:top w:w="0" w:type="dxa"/>
            <w:left w:w="108" w:type="dxa"/>
            <w:bottom w:w="0" w:type="dxa"/>
            <w:right w:w="108" w:type="dxa"/>
          </w:tblCellMar>
        </w:tblPrEx>
        <w:trPr>
          <w:cantSplit/>
          <w:trHeight w:val="699" w:hRule="atLeast"/>
        </w:trPr>
        <w:tc>
          <w:tcPr>
            <w:tcW w:w="5000" w:type="pct"/>
            <w:vAlign w:val="center"/>
          </w:tcPr>
          <w:p>
            <w:pPr>
              <w:pStyle w:val="2"/>
              <w:snapToGrid w:val="0"/>
              <w:spacing w:line="360" w:lineRule="auto"/>
              <w:rPr>
                <w:rStyle w:val="8"/>
                <w:rFonts w:eastAsia="宋体"/>
                <w:b w:val="0"/>
                <w:kern w:val="2"/>
                <w:position w:val="-10"/>
                <w:szCs w:val="24"/>
                <w:lang w:eastAsia="zh-CN"/>
              </w:rPr>
            </w:pPr>
            <w:r>
              <w:rPr>
                <w:rFonts w:hint="eastAsia" w:cs="Arial"/>
                <w:sz w:val="28"/>
                <w:szCs w:val="28"/>
              </w:rPr>
              <w:t xml:space="preserve">重庆市植物保护站办公室       </w:t>
            </w:r>
            <w:r>
              <w:rPr>
                <w:rFonts w:hint="eastAsia" w:cs="Arial"/>
                <w:sz w:val="28"/>
                <w:szCs w:val="28"/>
                <w:lang w:val="en-US" w:eastAsia="zh-CN"/>
              </w:rPr>
              <w:t xml:space="preserve">  </w:t>
            </w:r>
            <w:r>
              <w:rPr>
                <w:rFonts w:hint="eastAsia" w:cs="Arial"/>
                <w:sz w:val="28"/>
                <w:szCs w:val="28"/>
              </w:rPr>
              <w:t xml:space="preserve">  </w:t>
            </w:r>
            <w:r>
              <w:rPr>
                <w:rFonts w:cs="Arial"/>
                <w:sz w:val="28"/>
                <w:szCs w:val="28"/>
              </w:rPr>
              <w:t xml:space="preserve">   </w:t>
            </w:r>
            <w:r>
              <w:rPr>
                <w:rFonts w:hint="eastAsia" w:cs="Arial"/>
                <w:sz w:val="28"/>
                <w:szCs w:val="28"/>
              </w:rPr>
              <w:t xml:space="preserve"> 2023年</w:t>
            </w:r>
            <w:r>
              <w:rPr>
                <w:rFonts w:hint="eastAsia" w:cs="Arial"/>
                <w:sz w:val="28"/>
                <w:szCs w:val="28"/>
                <w:lang w:val="en-US" w:eastAsia="zh-CN"/>
              </w:rPr>
              <w:t>11</w:t>
            </w:r>
            <w:r>
              <w:rPr>
                <w:rFonts w:hint="eastAsia" w:cs="Arial"/>
                <w:sz w:val="28"/>
                <w:szCs w:val="28"/>
              </w:rPr>
              <w:t>月</w:t>
            </w:r>
            <w:r>
              <w:rPr>
                <w:rFonts w:hint="eastAsia" w:cs="Arial"/>
                <w:sz w:val="28"/>
                <w:szCs w:val="28"/>
                <w:lang w:val="en-US" w:eastAsia="zh-CN"/>
              </w:rPr>
              <w:t>14</w:t>
            </w:r>
            <w:r>
              <w:rPr>
                <w:rFonts w:hint="eastAsia" w:cs="Arial"/>
                <w:sz w:val="28"/>
                <w:szCs w:val="28"/>
              </w:rPr>
              <w:t>日印发</w:t>
            </w:r>
          </w:p>
        </w:tc>
      </w:tr>
    </w:tbl>
    <w:p>
      <w:pPr>
        <w:pStyle w:val="18"/>
        <w:spacing w:line="600" w:lineRule="exact"/>
        <w:ind w:firstLine="482" w:firstLineChars="200"/>
        <w:rPr>
          <w:rStyle w:val="8"/>
          <w:rFonts w:eastAsia="宋体"/>
          <w:kern w:val="2"/>
          <w:position w:val="-10"/>
          <w:szCs w:val="24"/>
          <w:lang w:eastAsia="zh-CN"/>
        </w:rPr>
      </w:pPr>
    </w:p>
    <w:p>
      <w:pPr>
        <w:pStyle w:val="18"/>
        <w:spacing w:line="600" w:lineRule="exact"/>
        <w:ind w:firstLine="482" w:firstLineChars="200"/>
        <w:rPr>
          <w:rStyle w:val="8"/>
          <w:rFonts w:eastAsia="宋体"/>
          <w:kern w:val="2"/>
          <w:position w:val="-10"/>
          <w:szCs w:val="24"/>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Fonts w:ascii="Times New Roman" w:hAnsi="Calibri" w:eastAsia="宋体"/>
        <w:kern w:val="2"/>
        <w:position w:val="-10"/>
        <w:sz w:val="18"/>
        <w:lang w:eastAsia="zh-CN"/>
      </w:rPr>
    </w:pPr>
    <w:r>
      <w:rPr>
        <w:rStyle w:val="8"/>
        <w:rFonts w:ascii="Times New Roman" w:hAnsi="Calibri" w:eastAsia="宋体"/>
        <w:kern w:val="2"/>
        <w:position w:val="-10"/>
        <w:sz w:val="18"/>
        <w:lang w:eastAsia="zh-CN"/>
      </w:rPr>
      <w:pict>
        <v:shape id="_x0000_s1025" o:spid="_x0000_s1025" o:spt="202" type="#_x0000_t202" style="position:absolute;left:0pt;margin-top:0pt;height:144pt;width:144pt;mso-position-horizontal:right;mso-position-horizontal-relative:margin;z-index:251659264;mso-width-relative:page;mso-height-relative:page;" filled="f" stroked="f" coordsize="21600,21600">
          <v:path/>
          <v:fill on="f" focussize="0,0"/>
          <v:stroke on="f" joinstyle="miter"/>
          <v:imagedata o:title=""/>
          <o:lock v:ext="edit"/>
          <v:textbox inset="0mm,0mm,0mm,0mm">
            <w:txbxContent>
              <w:p>
                <w:pPr>
                  <w:pStyle w:val="3"/>
                  <w:rPr>
                    <w:rStyle w:val="8"/>
                    <w:rFonts w:ascii="Times New Roman" w:hAnsi="Calibri" w:eastAsia="宋体"/>
                    <w:kern w:val="2"/>
                    <w:position w:val="-10"/>
                    <w:sz w:val="18"/>
                    <w:lang w:eastAsia="zh-CN"/>
                  </w:rPr>
                </w:pPr>
              </w:p>
              <w:p>
                <w:pPr>
                  <w:rPr>
                    <w:rStyle w:val="8"/>
                    <w:rFonts w:ascii="宋体" w:hAnsi="Calibri" w:eastAsia="宋体"/>
                    <w:kern w:val="2"/>
                    <w:position w:val="-10"/>
                    <w:sz w:val="28"/>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WYwZjA0MTNjZjQ2YzE0YzJkMmY2ZTk0MDBhZmNjNmEifQ=="/>
  </w:docVars>
  <w:rsids>
    <w:rsidRoot w:val="00EA1D1C"/>
    <w:rsid w:val="00000AFF"/>
    <w:rsid w:val="000011B4"/>
    <w:rsid w:val="000358EC"/>
    <w:rsid w:val="0005208F"/>
    <w:rsid w:val="00091381"/>
    <w:rsid w:val="000F47FF"/>
    <w:rsid w:val="001005AC"/>
    <w:rsid w:val="001170C2"/>
    <w:rsid w:val="0017063D"/>
    <w:rsid w:val="001F0718"/>
    <w:rsid w:val="002102D8"/>
    <w:rsid w:val="0026064C"/>
    <w:rsid w:val="00286823"/>
    <w:rsid w:val="002A4AAE"/>
    <w:rsid w:val="002B4F56"/>
    <w:rsid w:val="002E353D"/>
    <w:rsid w:val="0031479E"/>
    <w:rsid w:val="0031741D"/>
    <w:rsid w:val="00322E8D"/>
    <w:rsid w:val="0032408F"/>
    <w:rsid w:val="00330645"/>
    <w:rsid w:val="003F7FB1"/>
    <w:rsid w:val="0041761C"/>
    <w:rsid w:val="00422F37"/>
    <w:rsid w:val="004328A5"/>
    <w:rsid w:val="00437C02"/>
    <w:rsid w:val="004406EA"/>
    <w:rsid w:val="00482735"/>
    <w:rsid w:val="004C248E"/>
    <w:rsid w:val="004F6410"/>
    <w:rsid w:val="00500025"/>
    <w:rsid w:val="00511E20"/>
    <w:rsid w:val="00530098"/>
    <w:rsid w:val="005425F9"/>
    <w:rsid w:val="005659F2"/>
    <w:rsid w:val="0057486F"/>
    <w:rsid w:val="005A1594"/>
    <w:rsid w:val="00600B7C"/>
    <w:rsid w:val="0066139D"/>
    <w:rsid w:val="00680493"/>
    <w:rsid w:val="006D472D"/>
    <w:rsid w:val="006E2369"/>
    <w:rsid w:val="006F2DDF"/>
    <w:rsid w:val="006F61F5"/>
    <w:rsid w:val="007161DD"/>
    <w:rsid w:val="007420A7"/>
    <w:rsid w:val="007570A2"/>
    <w:rsid w:val="007F0D8A"/>
    <w:rsid w:val="0080103E"/>
    <w:rsid w:val="0081173D"/>
    <w:rsid w:val="00813909"/>
    <w:rsid w:val="008344F2"/>
    <w:rsid w:val="008720E8"/>
    <w:rsid w:val="00890F33"/>
    <w:rsid w:val="008B55A6"/>
    <w:rsid w:val="008C7C60"/>
    <w:rsid w:val="00936AEB"/>
    <w:rsid w:val="00975BFA"/>
    <w:rsid w:val="00990968"/>
    <w:rsid w:val="009A4D6B"/>
    <w:rsid w:val="009A7EDA"/>
    <w:rsid w:val="009C2CAC"/>
    <w:rsid w:val="009F573F"/>
    <w:rsid w:val="00A45132"/>
    <w:rsid w:val="00A93C73"/>
    <w:rsid w:val="00AB5DB3"/>
    <w:rsid w:val="00AF5E2C"/>
    <w:rsid w:val="00B669DD"/>
    <w:rsid w:val="00B928D7"/>
    <w:rsid w:val="00BF2DB3"/>
    <w:rsid w:val="00C55A9E"/>
    <w:rsid w:val="00C72AC1"/>
    <w:rsid w:val="00CA1995"/>
    <w:rsid w:val="00CC6AA5"/>
    <w:rsid w:val="00D95A76"/>
    <w:rsid w:val="00DB4A9C"/>
    <w:rsid w:val="00DD6E92"/>
    <w:rsid w:val="00DE3A76"/>
    <w:rsid w:val="00DE4135"/>
    <w:rsid w:val="00E53729"/>
    <w:rsid w:val="00E71B2B"/>
    <w:rsid w:val="00E82C13"/>
    <w:rsid w:val="00EA1D1C"/>
    <w:rsid w:val="00EB2F7C"/>
    <w:rsid w:val="00F148FE"/>
    <w:rsid w:val="00F20F3C"/>
    <w:rsid w:val="00F82958"/>
    <w:rsid w:val="00FB1920"/>
    <w:rsid w:val="00FD335B"/>
    <w:rsid w:val="04D93689"/>
    <w:rsid w:val="11B5144C"/>
    <w:rsid w:val="16D57CE5"/>
    <w:rsid w:val="28D27CBD"/>
    <w:rsid w:val="2EFD636B"/>
    <w:rsid w:val="3FF20EB2"/>
    <w:rsid w:val="42935686"/>
    <w:rsid w:val="4E557C94"/>
    <w:rsid w:val="5226081D"/>
    <w:rsid w:val="52A33A2B"/>
    <w:rsid w:val="583E587B"/>
    <w:rsid w:val="5BEB28C6"/>
    <w:rsid w:val="618806E9"/>
    <w:rsid w:val="6249668C"/>
    <w:rsid w:val="62663AF7"/>
    <w:rsid w:val="6F3261A2"/>
    <w:rsid w:val="7BA14DF5"/>
    <w:rsid w:val="7E66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Calibri" w:eastAsia="宋体" w:cs="Times New Roman"/>
      <w:kern w:val="2"/>
      <w:position w:val="-10"/>
      <w:sz w:val="28"/>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4"/>
    <w:qFormat/>
    <w:uiPriority w:val="0"/>
    <w:pPr>
      <w:widowControl w:val="0"/>
      <w:textAlignment w:val="auto"/>
    </w:pPr>
    <w:rPr>
      <w:rFonts w:hAnsi="Courier New"/>
      <w:sz w:val="21"/>
    </w:rPr>
  </w:style>
  <w:style w:type="paragraph" w:styleId="3">
    <w:name w:val="footer"/>
    <w:basedOn w:val="1"/>
    <w:qFormat/>
    <w:uiPriority w:val="0"/>
    <w:pPr>
      <w:tabs>
        <w:tab w:val="center" w:pos="4153"/>
        <w:tab w:val="right" w:pos="8306"/>
      </w:tabs>
      <w:snapToGrid w:val="0"/>
      <w:jc w:val="left"/>
    </w:pPr>
    <w:rPr>
      <w:rFonts w:ascii="Times New Roman"/>
      <w:color w:val="000000"/>
      <w:sz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7">
    <w:name w:val="Strong"/>
    <w:basedOn w:val="8"/>
    <w:qFormat/>
    <w:uiPriority w:val="0"/>
    <w:rPr>
      <w:rFonts w:ascii="Arial" w:hAnsi="Arial" w:eastAsia="Times New Roman"/>
      <w:kern w:val="0"/>
      <w:position w:val="0"/>
      <w:sz w:val="24"/>
      <w:lang w:eastAsia="en-US"/>
    </w:rPr>
  </w:style>
  <w:style w:type="character" w:customStyle="1" w:styleId="8">
    <w:name w:val="NormalCharacter"/>
    <w:link w:val="9"/>
    <w:semiHidden/>
    <w:qFormat/>
    <w:uiPriority w:val="0"/>
    <w:rPr>
      <w:rFonts w:ascii="Arial" w:hAnsi="Arial" w:eastAsia="Times New Roman"/>
      <w:b/>
      <w:kern w:val="0"/>
      <w:position w:val="0"/>
      <w:sz w:val="24"/>
      <w:lang w:eastAsia="en-US"/>
    </w:rPr>
  </w:style>
  <w:style w:type="paragraph" w:customStyle="1" w:styleId="9">
    <w:name w:val="UserStyle_3"/>
    <w:basedOn w:val="1"/>
    <w:link w:val="8"/>
    <w:qFormat/>
    <w:uiPriority w:val="0"/>
    <w:rPr>
      <w:rFonts w:ascii="Times New Roman" w:hAnsi="Times New Roman" w:eastAsia="楷体_GB2312"/>
      <w:position w:val="0"/>
      <w:sz w:val="21"/>
      <w:szCs w:val="24"/>
    </w:rPr>
  </w:style>
  <w:style w:type="character" w:styleId="10">
    <w:name w:val="FollowedHyperlink"/>
    <w:qFormat/>
    <w:uiPriority w:val="0"/>
    <w:rPr>
      <w:rFonts w:ascii="Arial" w:hAnsi="Arial" w:eastAsia="Times New Roman"/>
      <w:b/>
      <w:color w:val="555555"/>
      <w:kern w:val="0"/>
      <w:position w:val="0"/>
      <w:sz w:val="24"/>
      <w:lang w:eastAsia="en-US"/>
    </w:rPr>
  </w:style>
  <w:style w:type="character" w:styleId="11">
    <w:name w:val="Hyperlink"/>
    <w:qFormat/>
    <w:uiPriority w:val="0"/>
    <w:rPr>
      <w:rFonts w:ascii="Arial" w:hAnsi="Arial" w:eastAsia="Times New Roman"/>
      <w:b/>
      <w:color w:val="555555"/>
      <w:kern w:val="0"/>
      <w:position w:val="0"/>
      <w:sz w:val="24"/>
      <w:lang w:eastAsia="en-US"/>
    </w:rPr>
  </w:style>
  <w:style w:type="paragraph" w:customStyle="1" w:styleId="12">
    <w:name w:val="Heading1"/>
    <w:basedOn w:val="1"/>
    <w:next w:val="1"/>
    <w:qFormat/>
    <w:uiPriority w:val="0"/>
    <w:pPr>
      <w:jc w:val="left"/>
    </w:pPr>
    <w:rPr>
      <w:rFonts w:ascii="Arial" w:hAnsi="Arial" w:eastAsia="仿宋_GB2312"/>
      <w:color w:val="FFCC66"/>
      <w:kern w:val="0"/>
      <w:position w:val="0"/>
      <w:sz w:val="44"/>
      <w:szCs w:val="44"/>
      <w:lang w:val="zh-CN"/>
    </w:rPr>
  </w:style>
  <w:style w:type="paragraph" w:customStyle="1" w:styleId="13">
    <w:name w:val="Heading3"/>
    <w:basedOn w:val="1"/>
    <w:next w:val="1"/>
    <w:link w:val="15"/>
    <w:qFormat/>
    <w:uiPriority w:val="0"/>
    <w:pPr>
      <w:keepNext/>
      <w:keepLines/>
      <w:spacing w:before="260" w:after="260" w:line="410" w:lineRule="auto"/>
    </w:pPr>
    <w:rPr>
      <w:rFonts w:eastAsia="方正仿宋"/>
      <w:sz w:val="32"/>
      <w:szCs w:val="32"/>
    </w:rPr>
  </w:style>
  <w:style w:type="table" w:customStyle="1" w:styleId="14">
    <w:name w:val="TableNormal"/>
    <w:semiHidden/>
    <w:qFormat/>
    <w:uiPriority w:val="0"/>
    <w:tblPr>
      <w:tblCellMar>
        <w:top w:w="0" w:type="dxa"/>
        <w:left w:w="0" w:type="dxa"/>
        <w:bottom w:w="0" w:type="dxa"/>
        <w:right w:w="0" w:type="dxa"/>
      </w:tblCellMar>
    </w:tblPr>
  </w:style>
  <w:style w:type="character" w:customStyle="1" w:styleId="15">
    <w:name w:val="UserStyle_0"/>
    <w:link w:val="13"/>
    <w:qFormat/>
    <w:uiPriority w:val="0"/>
    <w:rPr>
      <w:rFonts w:ascii="Arial" w:hAnsi="Arial" w:eastAsia="方正仿宋" w:cs="Verdana"/>
      <w:b/>
      <w:bCs/>
      <w:kern w:val="2"/>
      <w:position w:val="0"/>
      <w:sz w:val="32"/>
      <w:szCs w:val="32"/>
      <w:lang w:val="en-US" w:eastAsia="zh-CN" w:bidi="ar-SA"/>
    </w:rPr>
  </w:style>
  <w:style w:type="character" w:customStyle="1" w:styleId="16">
    <w:name w:val="PageNumber"/>
    <w:basedOn w:val="8"/>
    <w:qFormat/>
    <w:uiPriority w:val="0"/>
    <w:rPr>
      <w:rFonts w:ascii="Arial" w:hAnsi="Arial" w:eastAsia="Times New Roman"/>
      <w:kern w:val="0"/>
      <w:position w:val="0"/>
      <w:sz w:val="24"/>
      <w:lang w:eastAsia="en-US"/>
    </w:rPr>
  </w:style>
  <w:style w:type="paragraph" w:customStyle="1" w:styleId="17">
    <w:name w:val="HtmlNormal"/>
    <w:basedOn w:val="1"/>
    <w:qFormat/>
    <w:uiPriority w:val="0"/>
    <w:pPr>
      <w:spacing w:before="100" w:beforeAutospacing="1" w:after="100" w:afterAutospacing="1"/>
      <w:jc w:val="left"/>
    </w:pPr>
    <w:rPr>
      <w:kern w:val="0"/>
      <w:sz w:val="24"/>
    </w:rPr>
  </w:style>
  <w:style w:type="paragraph" w:customStyle="1" w:styleId="18">
    <w:name w:val="PlainText"/>
    <w:basedOn w:val="1"/>
    <w:qFormat/>
    <w:uiPriority w:val="0"/>
    <w:rPr>
      <w:rFonts w:hAnsi="Courier New"/>
      <w:position w:val="0"/>
      <w:sz w:val="21"/>
    </w:rPr>
  </w:style>
  <w:style w:type="paragraph" w:customStyle="1" w:styleId="19">
    <w:name w:val="UserStyle_1"/>
    <w:basedOn w:val="1"/>
    <w:qFormat/>
    <w:uiPriority w:val="0"/>
    <w:pPr>
      <w:spacing w:after="160" w:line="240" w:lineRule="exact"/>
      <w:jc w:val="left"/>
    </w:pPr>
    <w:rPr>
      <w:rFonts w:ascii="Arial" w:hAnsi="Arial" w:eastAsia="Times New Roman"/>
      <w:kern w:val="0"/>
      <w:position w:val="0"/>
      <w:sz w:val="24"/>
      <w:lang w:eastAsia="en-US"/>
    </w:rPr>
  </w:style>
  <w:style w:type="paragraph" w:customStyle="1" w:styleId="20">
    <w:name w:val="179"/>
    <w:basedOn w:val="1"/>
    <w:qFormat/>
    <w:uiPriority w:val="0"/>
    <w:pPr>
      <w:ind w:firstLine="420" w:firstLineChars="200"/>
    </w:pPr>
    <w:rPr>
      <w:rFonts w:ascii="Calibri"/>
      <w:position w:val="0"/>
      <w:sz w:val="21"/>
    </w:rPr>
  </w:style>
  <w:style w:type="paragraph" w:customStyle="1" w:styleId="21">
    <w:name w:val="BodyTextIndent"/>
    <w:basedOn w:val="1"/>
    <w:link w:val="22"/>
    <w:qFormat/>
    <w:uiPriority w:val="0"/>
    <w:pPr>
      <w:spacing w:after="120"/>
      <w:ind w:left="420" w:leftChars="200"/>
    </w:pPr>
  </w:style>
  <w:style w:type="character" w:customStyle="1" w:styleId="22">
    <w:name w:val="UserStyle_2"/>
    <w:link w:val="21"/>
    <w:qFormat/>
    <w:uiPriority w:val="0"/>
    <w:rPr>
      <w:rFonts w:ascii="宋体" w:hAnsi="Calibri" w:eastAsia="Times New Roman"/>
      <w:kern w:val="2"/>
      <w:position w:val="-10"/>
      <w:sz w:val="28"/>
      <w:szCs w:val="22"/>
      <w:lang w:eastAsia="en-US"/>
    </w:rPr>
  </w:style>
  <w:style w:type="paragraph" w:customStyle="1" w:styleId="23">
    <w:name w:val="Char Char Char"/>
    <w:basedOn w:val="1"/>
    <w:qFormat/>
    <w:uiPriority w:val="0"/>
    <w:pPr>
      <w:spacing w:after="160" w:line="240" w:lineRule="exact"/>
      <w:jc w:val="left"/>
      <w:textAlignment w:val="auto"/>
    </w:pPr>
    <w:rPr>
      <w:rFonts w:ascii="Times New Roman" w:hAnsi="Times New Roman"/>
      <w:position w:val="0"/>
      <w:sz w:val="21"/>
      <w:szCs w:val="24"/>
    </w:rPr>
  </w:style>
  <w:style w:type="character" w:customStyle="1" w:styleId="24">
    <w:name w:val="纯文本 字符"/>
    <w:basedOn w:val="6"/>
    <w:link w:val="2"/>
    <w:qFormat/>
    <w:uiPriority w:val="0"/>
    <w:rPr>
      <w:rFonts w:ascii="宋体" w:hAnsi="Courier New"/>
      <w:kern w:val="2"/>
      <w:position w:val="-10"/>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B1D6C-D2CD-46E6-A543-C3004CBD4EF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767</Characters>
  <Lines>6</Lines>
  <Paragraphs>1</Paragraphs>
  <TotalTime>8</TotalTime>
  <ScaleCrop>false</ScaleCrop>
  <LinksUpToDate>false</LinksUpToDate>
  <CharactersWithSpaces>900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2022-07-08T07:38:00Z</dcterms:created>
  <dc:creator>98669</dc:creator>
  <cp:lastModifiedBy>校长</cp:lastModifiedBy>
  <dcterms:modified xsi:type="dcterms:W3CDTF">2023-11-14T03:29:50Z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124019C6423140E0871D104313B335B1_12</vt:lpwstr>
  </property>
</Properties>
</file>