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8" w:rsidRDefault="00325A3D">
      <w:pPr>
        <w:spacing w:line="594" w:lineRule="exact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3</w:t>
      </w:r>
    </w:p>
    <w:p w:rsidR="00230218" w:rsidRDefault="00325A3D">
      <w:pPr>
        <w:pStyle w:val="a0"/>
        <w:spacing w:line="560" w:lineRule="exact"/>
        <w:ind w:firstLineChars="600" w:firstLine="264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典型经验参考样式</w:t>
      </w:r>
    </w:p>
    <w:p w:rsidR="00230218" w:rsidRDefault="00230218">
      <w:pPr>
        <w:pStyle w:val="8"/>
        <w:spacing w:line="560" w:lineRule="exact"/>
        <w:ind w:leftChars="0" w:left="0"/>
      </w:pPr>
    </w:p>
    <w:p w:rsidR="00230218" w:rsidRDefault="00325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摘要：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聚焦解决农村“空心化”突出问题,探索开展干部走访、教师家访、医生巡访、农技随访“四访”工作法，实实在在帮群众解难题、为群众增福祉、让群众享公平,走深走实落实政策“最后一公里”，提升乡村治理工作实效，培育群众内生动力，提供乡村治理水平。</w:t>
      </w:r>
    </w:p>
    <w:p w:rsidR="00230218" w:rsidRDefault="0023021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30218" w:rsidRDefault="00325A3D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奉节县：探索“四访”工作法  提升基层治理能力</w:t>
      </w:r>
    </w:p>
    <w:p w:rsidR="00230218" w:rsidRDefault="00230218">
      <w:pPr>
        <w:spacing w:line="560" w:lineRule="exact"/>
        <w:ind w:firstLineChars="200" w:firstLine="600"/>
        <w:rPr>
          <w:rFonts w:eastAsia="方正仿宋_GBK" w:cs="方正仿宋_GBK"/>
          <w:sz w:val="30"/>
          <w:szCs w:val="30"/>
        </w:rPr>
      </w:pPr>
    </w:p>
    <w:p w:rsidR="00230218" w:rsidRDefault="00325A3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奉节县地处秦巴山区国家集中连片特困地区，是国家扶贫开发重点县，是最早的</w:t>
      </w:r>
      <w:r>
        <w:rPr>
          <w:rFonts w:ascii="Times New Roman" w:eastAsia="方正仿宋_GBK" w:hAnsi="Times New Roman"/>
          <w:sz w:val="32"/>
          <w:szCs w:val="32"/>
        </w:rPr>
        <w:t>592</w:t>
      </w:r>
      <w:r>
        <w:rPr>
          <w:rFonts w:ascii="Times New Roman" w:eastAsia="方正仿宋_GBK" w:hAnsi="Times New Roman"/>
          <w:sz w:val="32"/>
          <w:szCs w:val="32"/>
        </w:rPr>
        <w:t>个国家扶贫开发重点县之一，贫困人口多、程度深，致贫原因复杂、扶贫任务艰巨。</w:t>
      </w:r>
      <w:r>
        <w:rPr>
          <w:rFonts w:ascii="Times New Roman" w:eastAsia="方正仿宋_GBK" w:hAnsi="Times New Roman"/>
          <w:sz w:val="32"/>
          <w:szCs w:val="32"/>
        </w:rPr>
        <w:t>2014</w:t>
      </w:r>
      <w:r>
        <w:rPr>
          <w:rFonts w:ascii="Times New Roman" w:eastAsia="方正仿宋_GBK" w:hAnsi="Times New Roman"/>
          <w:sz w:val="32"/>
          <w:szCs w:val="32"/>
        </w:rPr>
        <w:t>年底，新一轮建档立卡确定贫困村</w:t>
      </w:r>
      <w:r>
        <w:rPr>
          <w:rFonts w:ascii="Times New Roman" w:eastAsia="方正仿宋_GBK" w:hAnsi="Times New Roman"/>
          <w:sz w:val="32"/>
          <w:szCs w:val="32"/>
        </w:rPr>
        <w:t>135</w:t>
      </w:r>
      <w:r>
        <w:rPr>
          <w:rFonts w:ascii="Times New Roman" w:eastAsia="方正仿宋_GBK" w:hAnsi="Times New Roman"/>
          <w:sz w:val="32"/>
          <w:szCs w:val="32"/>
        </w:rPr>
        <w:t>个、贫困对象</w:t>
      </w:r>
      <w:r>
        <w:rPr>
          <w:rFonts w:ascii="Times New Roman" w:eastAsia="方正仿宋_GBK" w:hAnsi="Times New Roman"/>
          <w:sz w:val="32"/>
          <w:szCs w:val="32"/>
        </w:rPr>
        <w:t>34185</w:t>
      </w:r>
      <w:r>
        <w:rPr>
          <w:rFonts w:ascii="Times New Roman" w:eastAsia="方正仿宋_GBK" w:hAnsi="Times New Roman"/>
          <w:sz w:val="32"/>
          <w:szCs w:val="32"/>
        </w:rPr>
        <w:t>户</w:t>
      </w:r>
      <w:r>
        <w:rPr>
          <w:rFonts w:ascii="Times New Roman" w:eastAsia="方正仿宋_GBK" w:hAnsi="Times New Roman"/>
          <w:sz w:val="32"/>
          <w:szCs w:val="32"/>
        </w:rPr>
        <w:t>124425</w:t>
      </w:r>
      <w:r>
        <w:rPr>
          <w:rFonts w:ascii="Times New Roman" w:eastAsia="方正仿宋_GBK" w:hAnsi="Times New Roman"/>
          <w:sz w:val="32"/>
          <w:szCs w:val="32"/>
        </w:rPr>
        <w:t>人，贫困发生率高达</w:t>
      </w:r>
      <w:r>
        <w:rPr>
          <w:rFonts w:ascii="Times New Roman" w:eastAsia="方正仿宋_GBK" w:hAnsi="Times New Roman"/>
          <w:sz w:val="32"/>
          <w:szCs w:val="32"/>
        </w:rPr>
        <w:t>13.5%</w:t>
      </w:r>
      <w:r>
        <w:rPr>
          <w:rFonts w:ascii="Times New Roman" w:eastAsia="方正仿宋_GBK" w:hAnsi="Times New Roman"/>
          <w:sz w:val="32"/>
          <w:szCs w:val="32"/>
        </w:rPr>
        <w:t>。</w:t>
      </w:r>
      <w:r>
        <w:rPr>
          <w:rFonts w:ascii="Times New Roman" w:eastAsia="方正仿宋_GBK" w:hAnsi="Times New Roman"/>
          <w:sz w:val="32"/>
          <w:szCs w:val="32"/>
        </w:rPr>
        <w:t>2015</w:t>
      </w:r>
      <w:r>
        <w:rPr>
          <w:rFonts w:ascii="Times New Roman" w:eastAsia="方正仿宋_GBK" w:hAnsi="Times New Roman"/>
          <w:sz w:val="32"/>
          <w:szCs w:val="32"/>
        </w:rPr>
        <w:t>年以来，奉节县通过全覆盖、网络化、地毯式入户走访，排摸出失去劳动能力的贫困人员</w:t>
      </w:r>
      <w:r>
        <w:rPr>
          <w:rFonts w:ascii="Times New Roman" w:eastAsia="方正仿宋_GBK" w:hAnsi="Times New Roman"/>
          <w:sz w:val="32"/>
          <w:szCs w:val="32"/>
        </w:rPr>
        <w:t>948</w:t>
      </w:r>
      <w:r>
        <w:rPr>
          <w:rFonts w:ascii="Times New Roman" w:eastAsia="方正仿宋_GBK" w:hAnsi="Times New Roman"/>
          <w:sz w:val="32"/>
          <w:szCs w:val="32"/>
        </w:rPr>
        <w:t>户</w:t>
      </w:r>
      <w:r>
        <w:rPr>
          <w:rFonts w:ascii="Times New Roman" w:eastAsia="方正仿宋_GBK" w:hAnsi="Times New Roman"/>
          <w:sz w:val="32"/>
          <w:szCs w:val="32"/>
        </w:rPr>
        <w:t>1013</w:t>
      </w:r>
      <w:r>
        <w:rPr>
          <w:rFonts w:ascii="Times New Roman" w:eastAsia="方正仿宋_GBK" w:hAnsi="Times New Roman"/>
          <w:sz w:val="32"/>
          <w:szCs w:val="32"/>
        </w:rPr>
        <w:t>人，其中残疾占比达</w:t>
      </w:r>
      <w:r>
        <w:rPr>
          <w:rFonts w:ascii="Times New Roman" w:eastAsia="方正仿宋_GBK" w:hAnsi="Times New Roman"/>
          <w:sz w:val="32"/>
          <w:szCs w:val="32"/>
        </w:rPr>
        <w:t>51.5%</w:t>
      </w:r>
      <w:r>
        <w:rPr>
          <w:rFonts w:ascii="Times New Roman" w:eastAsia="方正仿宋_GBK" w:hAnsi="Times New Roman"/>
          <w:sz w:val="32"/>
          <w:szCs w:val="32"/>
        </w:rPr>
        <w:t>、疾病占比达</w:t>
      </w:r>
      <w:r>
        <w:rPr>
          <w:rFonts w:ascii="Times New Roman" w:eastAsia="方正仿宋_GBK" w:hAnsi="Times New Roman"/>
          <w:sz w:val="32"/>
          <w:szCs w:val="32"/>
        </w:rPr>
        <w:t>12.3%</w:t>
      </w:r>
      <w:r>
        <w:rPr>
          <w:rFonts w:ascii="Times New Roman" w:eastAsia="方正仿宋_GBK" w:hAnsi="Times New Roman"/>
          <w:sz w:val="32"/>
          <w:szCs w:val="32"/>
        </w:rPr>
        <w:t>。为着力根除这些顽疾，奉节逐步探索出干部走访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扶志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、教师家访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扶智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、医生巡访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扶弱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、农技随访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扶技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四访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工作法，提升乡村治理</w:t>
      </w:r>
      <w:r>
        <w:rPr>
          <w:rFonts w:ascii="Times New Roman" w:eastAsia="方正仿宋_GBK" w:hAnsi="Times New Roman"/>
          <w:sz w:val="32"/>
          <w:szCs w:val="32"/>
        </w:rPr>
        <w:lastRenderedPageBreak/>
        <w:t>工作实效，提高乡村治理水平。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二、主要做法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（一）干部走访</w:t>
      </w:r>
      <w:r>
        <w:rPr>
          <w:rFonts w:ascii="Times New Roman" w:eastAsia="方正楷体_GBK" w:hAnsi="Times New Roman"/>
          <w:sz w:val="32"/>
          <w:szCs w:val="32"/>
        </w:rPr>
        <w:t>“</w:t>
      </w:r>
      <w:r>
        <w:rPr>
          <w:rFonts w:ascii="Times New Roman" w:eastAsia="方正楷体_GBK" w:hAnsi="Times New Roman"/>
          <w:sz w:val="32"/>
          <w:szCs w:val="32"/>
        </w:rPr>
        <w:t>扶志</w:t>
      </w:r>
      <w:r>
        <w:rPr>
          <w:rFonts w:ascii="Times New Roman" w:eastAsia="方正楷体_GBK" w:hAnsi="Times New Roman"/>
          <w:sz w:val="32"/>
          <w:szCs w:val="32"/>
        </w:rPr>
        <w:t>”</w:t>
      </w:r>
      <w:r>
        <w:rPr>
          <w:rFonts w:ascii="Times New Roman" w:eastAsia="方正楷体_GBK" w:hAnsi="Times New Roman"/>
          <w:sz w:val="32"/>
          <w:szCs w:val="32"/>
        </w:rPr>
        <w:t>，以干部辛苦指数换群众幸福指数。</w:t>
      </w:r>
      <w:r>
        <w:rPr>
          <w:rFonts w:ascii="Times New Roman" w:eastAsia="方正仿宋_GBK" w:hAnsi="Times New Roman"/>
          <w:sz w:val="32"/>
          <w:szCs w:val="32"/>
        </w:rPr>
        <w:t>建立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县、乡、村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三级网格化管理体系，以</w:t>
      </w:r>
      <w:r>
        <w:rPr>
          <w:rFonts w:ascii="Times New Roman" w:eastAsia="方正仿宋_GBK" w:hAnsi="Times New Roman"/>
          <w:sz w:val="32"/>
          <w:szCs w:val="32"/>
        </w:rPr>
        <w:t>376</w:t>
      </w:r>
      <w:r>
        <w:rPr>
          <w:rFonts w:ascii="Times New Roman" w:eastAsia="方正仿宋_GBK" w:hAnsi="Times New Roman"/>
          <w:sz w:val="32"/>
          <w:szCs w:val="32"/>
        </w:rPr>
        <w:t>个村（社区）为单位，将全县划分为</w:t>
      </w:r>
      <w:r>
        <w:rPr>
          <w:rFonts w:ascii="Times New Roman" w:eastAsia="方正仿宋_GBK" w:hAnsi="Times New Roman"/>
          <w:sz w:val="32"/>
          <w:szCs w:val="32"/>
        </w:rPr>
        <w:t>2105</w:t>
      </w:r>
      <w:r>
        <w:rPr>
          <w:rFonts w:ascii="Times New Roman" w:eastAsia="方正仿宋_GBK" w:hAnsi="Times New Roman"/>
          <w:sz w:val="32"/>
          <w:szCs w:val="32"/>
        </w:rPr>
        <w:t>个网格，落实</w:t>
      </w:r>
      <w:r>
        <w:rPr>
          <w:rFonts w:ascii="Times New Roman" w:eastAsia="方正仿宋_GBK" w:hAnsi="Times New Roman"/>
          <w:sz w:val="32"/>
          <w:szCs w:val="32"/>
        </w:rPr>
        <w:t>3664</w:t>
      </w:r>
      <w:r>
        <w:rPr>
          <w:rFonts w:ascii="Times New Roman" w:eastAsia="方正仿宋_GBK" w:hAnsi="Times New Roman"/>
          <w:sz w:val="32"/>
          <w:szCs w:val="32"/>
        </w:rPr>
        <w:t>名网格人员，实行人口划分包干，由乡镇驻村联系领导、驻村工作队成员、村五职干部任网格责任人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全县</w:t>
      </w:r>
      <w:r>
        <w:rPr>
          <w:rFonts w:ascii="Times New Roman" w:eastAsia="方正仿宋_GBK" w:hAnsi="Times New Roman"/>
          <w:sz w:val="32"/>
          <w:szCs w:val="32"/>
        </w:rPr>
        <w:t>3.5</w:t>
      </w:r>
      <w:r>
        <w:rPr>
          <w:rFonts w:ascii="Times New Roman" w:eastAsia="方正仿宋_GBK" w:hAnsi="Times New Roman"/>
          <w:sz w:val="32"/>
          <w:szCs w:val="32"/>
        </w:rPr>
        <w:t>万户</w:t>
      </w:r>
      <w:r>
        <w:rPr>
          <w:rFonts w:ascii="Times New Roman" w:eastAsia="方正仿宋_GBK" w:hAnsi="Times New Roman"/>
          <w:sz w:val="32"/>
          <w:szCs w:val="32"/>
        </w:rPr>
        <w:t>13.2</w:t>
      </w:r>
      <w:r>
        <w:rPr>
          <w:rFonts w:ascii="Times New Roman" w:eastAsia="方正仿宋_GBK" w:hAnsi="Times New Roman"/>
          <w:sz w:val="32"/>
          <w:szCs w:val="32"/>
        </w:rPr>
        <w:t>万名贫困群众全部实现对接帮扶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每月开一次家庭会、干一天农家活、住一晚农家屋、做一件贴心事、吃一顿农家饭。按照干部到户见面到人、宣传到户引导到人、政策到户落实到人、问题到户解决到人、产业到户收入到人、环境到户文明到人、帮扶到户志智到人、效果到户满意到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八到户八到人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工作要求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遵照到户看院子、抬眼看房子、伸手开管子、进门开柜子、走近问身子、坐下问孩子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六个环节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，动态掌握每户家底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及时录入</w:t>
      </w:r>
      <w:r>
        <w:rPr>
          <w:rFonts w:ascii="Times New Roman" w:eastAsia="方正仿宋_GBK" w:hAnsi="Times New Roman"/>
          <w:sz w:val="32"/>
          <w:szCs w:val="32"/>
        </w:rPr>
        <w:t>“23188”</w:t>
      </w:r>
      <w:r>
        <w:rPr>
          <w:rFonts w:ascii="Times New Roman" w:eastAsia="方正仿宋_GBK" w:hAnsi="Times New Roman"/>
          <w:sz w:val="32"/>
          <w:szCs w:val="32"/>
        </w:rPr>
        <w:t>户情大数据系统，精准建立户情档案</w:t>
      </w:r>
      <w:r>
        <w:rPr>
          <w:rFonts w:ascii="Times New Roman" w:eastAsia="方正仿宋_GBK" w:hAnsi="Times New Roman"/>
          <w:sz w:val="32"/>
          <w:szCs w:val="32"/>
        </w:rPr>
        <w:t>24.72</w:t>
      </w:r>
      <w:r>
        <w:rPr>
          <w:rFonts w:ascii="Times New Roman" w:eastAsia="方正仿宋_GBK" w:hAnsi="Times New Roman"/>
          <w:sz w:val="32"/>
          <w:szCs w:val="32"/>
        </w:rPr>
        <w:t>万份、录入户情数据</w:t>
      </w:r>
      <w:r>
        <w:rPr>
          <w:rFonts w:ascii="Times New Roman" w:eastAsia="方正仿宋_GBK" w:hAnsi="Times New Roman"/>
          <w:sz w:val="32"/>
          <w:szCs w:val="32"/>
        </w:rPr>
        <w:t>1768</w:t>
      </w:r>
      <w:r>
        <w:rPr>
          <w:rFonts w:ascii="Times New Roman" w:eastAsia="方正仿宋_GBK" w:hAnsi="Times New Roman"/>
          <w:sz w:val="32"/>
          <w:szCs w:val="32"/>
        </w:rPr>
        <w:t>万条。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（二）教师家访</w:t>
      </w:r>
      <w:r>
        <w:rPr>
          <w:rFonts w:ascii="Times New Roman" w:eastAsia="方正楷体_GBK" w:hAnsi="Times New Roman"/>
          <w:sz w:val="32"/>
          <w:szCs w:val="32"/>
        </w:rPr>
        <w:t>“</w:t>
      </w:r>
      <w:r>
        <w:rPr>
          <w:rFonts w:ascii="Times New Roman" w:eastAsia="方正楷体_GBK" w:hAnsi="Times New Roman"/>
          <w:sz w:val="32"/>
          <w:szCs w:val="32"/>
        </w:rPr>
        <w:t>扶智</w:t>
      </w:r>
      <w:r>
        <w:rPr>
          <w:rFonts w:ascii="Times New Roman" w:eastAsia="方正楷体_GBK" w:hAnsi="Times New Roman"/>
          <w:sz w:val="32"/>
          <w:szCs w:val="32"/>
        </w:rPr>
        <w:t>”</w:t>
      </w:r>
      <w:r>
        <w:rPr>
          <w:rFonts w:ascii="Times New Roman" w:eastAsia="方正楷体_GBK" w:hAnsi="Times New Roman"/>
          <w:sz w:val="32"/>
          <w:szCs w:val="32"/>
        </w:rPr>
        <w:t>，给每个孩子公平有质量的教育。</w:t>
      </w:r>
      <w:r>
        <w:rPr>
          <w:rFonts w:ascii="Times New Roman" w:eastAsia="方正仿宋_GBK" w:hAnsi="Times New Roman"/>
          <w:sz w:val="32"/>
          <w:szCs w:val="32"/>
        </w:rPr>
        <w:t>全县</w:t>
      </w:r>
      <w:r>
        <w:rPr>
          <w:rFonts w:ascii="Times New Roman" w:eastAsia="方正仿宋_GBK" w:hAnsi="Times New Roman"/>
          <w:sz w:val="32"/>
          <w:szCs w:val="32"/>
        </w:rPr>
        <w:t>8634</w:t>
      </w:r>
      <w:r>
        <w:rPr>
          <w:rFonts w:ascii="Times New Roman" w:eastAsia="方正仿宋_GBK" w:hAnsi="Times New Roman"/>
          <w:sz w:val="32"/>
          <w:szCs w:val="32"/>
        </w:rPr>
        <w:t>名教师与贫困学生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结对子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，利用下班、双休日等时间开展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送育上门</w:t>
      </w:r>
      <w:r>
        <w:rPr>
          <w:rFonts w:ascii="Times New Roman" w:eastAsia="方正仿宋_GBK" w:hAnsi="Times New Roman"/>
          <w:sz w:val="32"/>
          <w:szCs w:val="32"/>
        </w:rPr>
        <w:t>”,</w:t>
      </w:r>
      <w:r>
        <w:rPr>
          <w:rFonts w:ascii="Times New Roman" w:eastAsia="方正仿宋_GBK" w:hAnsi="Times New Roman"/>
          <w:sz w:val="32"/>
          <w:szCs w:val="32"/>
        </w:rPr>
        <w:t>定期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送爱上门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，为残疾儿童每周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送教上门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，组建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移动学校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，成立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放学加油站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，邀请家长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进学堂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进课堂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/>
          <w:sz w:val="32"/>
          <w:szCs w:val="32"/>
        </w:rPr>
        <w:t>进食堂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，建立教育资助体系，确保教育资助政策全面落实，实现无一遗漏。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（三）医生巡访</w:t>
      </w:r>
      <w:r>
        <w:rPr>
          <w:rFonts w:ascii="Times New Roman" w:eastAsia="方正楷体_GBK" w:hAnsi="Times New Roman"/>
          <w:sz w:val="32"/>
          <w:szCs w:val="32"/>
        </w:rPr>
        <w:t>“</w:t>
      </w:r>
      <w:r>
        <w:rPr>
          <w:rFonts w:ascii="Times New Roman" w:eastAsia="方正楷体_GBK" w:hAnsi="Times New Roman"/>
          <w:sz w:val="32"/>
          <w:szCs w:val="32"/>
        </w:rPr>
        <w:t>扶弱</w:t>
      </w:r>
      <w:r>
        <w:rPr>
          <w:rFonts w:ascii="Times New Roman" w:eastAsia="方正楷体_GBK" w:hAnsi="Times New Roman"/>
          <w:sz w:val="32"/>
          <w:szCs w:val="32"/>
        </w:rPr>
        <w:t>”</w:t>
      </w:r>
      <w:r>
        <w:rPr>
          <w:rFonts w:ascii="Times New Roman" w:eastAsia="方正楷体_GBK" w:hAnsi="Times New Roman"/>
          <w:sz w:val="32"/>
          <w:szCs w:val="32"/>
        </w:rPr>
        <w:t>，让群众小病少花钱大病少跑路。</w:t>
      </w:r>
      <w:r>
        <w:rPr>
          <w:rFonts w:ascii="Times New Roman" w:eastAsia="方正仿宋_GBK" w:hAnsi="Times New Roman"/>
          <w:sz w:val="32"/>
          <w:szCs w:val="32"/>
        </w:rPr>
        <w:t>开</w:t>
      </w:r>
      <w:r>
        <w:rPr>
          <w:rFonts w:ascii="Times New Roman" w:eastAsia="方正仿宋_GBK" w:hAnsi="Times New Roman"/>
          <w:sz w:val="32"/>
          <w:szCs w:val="32"/>
        </w:rPr>
        <w:lastRenderedPageBreak/>
        <w:t>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三联诊动</w:t>
      </w:r>
      <w:r>
        <w:rPr>
          <w:rFonts w:ascii="Times New Roman" w:eastAsia="方正仿宋_GBK" w:hAnsi="Times New Roman"/>
          <w:sz w:val="32"/>
          <w:szCs w:val="32"/>
        </w:rPr>
        <w:t>”,</w:t>
      </w:r>
      <w:r>
        <w:rPr>
          <w:rFonts w:ascii="Times New Roman" w:eastAsia="方正仿宋_GBK" w:hAnsi="Times New Roman"/>
          <w:sz w:val="32"/>
          <w:szCs w:val="32"/>
        </w:rPr>
        <w:t>实行签约医生定期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问诊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，组建巡访队伍</w:t>
      </w:r>
      <w:r>
        <w:rPr>
          <w:rFonts w:ascii="Times New Roman" w:eastAsia="方正仿宋_GBK" w:hAnsi="Times New Roman"/>
          <w:sz w:val="32"/>
          <w:szCs w:val="32"/>
        </w:rPr>
        <w:t>335</w:t>
      </w:r>
      <w:r>
        <w:rPr>
          <w:rFonts w:ascii="Times New Roman" w:eastAsia="方正仿宋_GBK" w:hAnsi="Times New Roman"/>
          <w:sz w:val="32"/>
          <w:szCs w:val="32"/>
        </w:rPr>
        <w:t>支，</w:t>
      </w:r>
      <w:r>
        <w:rPr>
          <w:rFonts w:ascii="Times New Roman" w:eastAsia="方正仿宋_GBK" w:hAnsi="Times New Roman"/>
          <w:sz w:val="32"/>
          <w:szCs w:val="32"/>
        </w:rPr>
        <w:t>3146</w:t>
      </w:r>
      <w:r>
        <w:rPr>
          <w:rFonts w:ascii="Times New Roman" w:eastAsia="方正仿宋_GBK" w:hAnsi="Times New Roman"/>
          <w:sz w:val="32"/>
          <w:szCs w:val="32"/>
        </w:rPr>
        <w:t>名巡访医生对接</w:t>
      </w:r>
      <w:r>
        <w:rPr>
          <w:rFonts w:ascii="Times New Roman" w:eastAsia="方正仿宋_GBK" w:hAnsi="Times New Roman"/>
          <w:sz w:val="32"/>
          <w:szCs w:val="32"/>
        </w:rPr>
        <w:t>8415</w:t>
      </w:r>
      <w:r>
        <w:rPr>
          <w:rFonts w:ascii="Times New Roman" w:eastAsia="方正仿宋_GBK" w:hAnsi="Times New Roman"/>
          <w:sz w:val="32"/>
          <w:szCs w:val="32"/>
        </w:rPr>
        <w:t>户因病致贫家庭，开展全覆盖走访，巡访群众</w:t>
      </w:r>
      <w:r>
        <w:rPr>
          <w:rFonts w:ascii="Times New Roman" w:eastAsia="方正仿宋_GBK" w:hAnsi="Times New Roman"/>
          <w:sz w:val="32"/>
          <w:szCs w:val="32"/>
        </w:rPr>
        <w:t>130</w:t>
      </w:r>
      <w:r>
        <w:rPr>
          <w:rFonts w:ascii="Times New Roman" w:eastAsia="方正仿宋_GBK" w:hAnsi="Times New Roman"/>
          <w:sz w:val="32"/>
          <w:szCs w:val="32"/>
        </w:rPr>
        <w:t>万人次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每月送医送药上门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制定个性化健康管理方案</w:t>
      </w:r>
      <w:r>
        <w:rPr>
          <w:rFonts w:ascii="Times New Roman" w:eastAsia="方正仿宋_GBK" w:hAnsi="Times New Roman"/>
          <w:sz w:val="32"/>
          <w:szCs w:val="32"/>
        </w:rPr>
        <w:t>,</w:t>
      </w:r>
      <w:r w:rsidR="008C210C">
        <w:rPr>
          <w:rFonts w:ascii="Times New Roman" w:eastAsia="方正仿宋_GBK" w:hAnsi="Times New Roman"/>
          <w:sz w:val="32"/>
          <w:szCs w:val="32"/>
        </w:rPr>
        <w:t>建立在家常</w:t>
      </w:r>
      <w:r w:rsidR="008C210C">
        <w:rPr>
          <w:rFonts w:ascii="Times New Roman" w:eastAsia="方正仿宋_GBK" w:hAnsi="Times New Roman" w:hint="eastAsia"/>
          <w:sz w:val="32"/>
          <w:szCs w:val="32"/>
        </w:rPr>
        <w:t>住</w:t>
      </w:r>
      <w:r>
        <w:rPr>
          <w:rFonts w:ascii="Times New Roman" w:eastAsia="方正仿宋_GBK" w:hAnsi="Times New Roman"/>
          <w:sz w:val="32"/>
          <w:szCs w:val="32"/>
        </w:rPr>
        <w:t>人口健康档案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一人一档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。开展集中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义诊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活动</w:t>
      </w:r>
      <w:r>
        <w:rPr>
          <w:rFonts w:ascii="Times New Roman" w:eastAsia="方正仿宋_GBK" w:hAnsi="Times New Roman"/>
          <w:sz w:val="32"/>
          <w:szCs w:val="32"/>
        </w:rPr>
        <w:t>1.4</w:t>
      </w:r>
      <w:r>
        <w:rPr>
          <w:rFonts w:ascii="Times New Roman" w:eastAsia="方正仿宋_GBK" w:hAnsi="Times New Roman"/>
          <w:sz w:val="32"/>
          <w:szCs w:val="32"/>
        </w:rPr>
        <w:t>万场次，免费为群众提供健康体检、基本医疗、健康知识宣传等基本公共卫生服务。实行村医常态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送诊</w:t>
      </w:r>
      <w:r>
        <w:rPr>
          <w:rFonts w:ascii="Times New Roman" w:eastAsia="方正仿宋_GBK" w:hAnsi="Times New Roman"/>
          <w:sz w:val="32"/>
          <w:szCs w:val="32"/>
        </w:rPr>
        <w:t>”,</w:t>
      </w:r>
      <w:r>
        <w:rPr>
          <w:rFonts w:ascii="Times New Roman" w:eastAsia="方正仿宋_GBK" w:hAnsi="Times New Roman"/>
          <w:sz w:val="32"/>
          <w:szCs w:val="32"/>
        </w:rPr>
        <w:t>在每年巡访一次健康人群的基础上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突出因病致贫贫困户、慢性病患者、</w:t>
      </w:r>
      <w:r>
        <w:rPr>
          <w:rFonts w:ascii="Times New Roman" w:eastAsia="方正仿宋_GBK" w:hAnsi="Times New Roman"/>
          <w:sz w:val="32"/>
          <w:szCs w:val="32"/>
        </w:rPr>
        <w:t>65</w:t>
      </w:r>
      <w:r>
        <w:rPr>
          <w:rFonts w:ascii="Times New Roman" w:eastAsia="方正仿宋_GBK" w:hAnsi="Times New Roman"/>
          <w:sz w:val="32"/>
          <w:szCs w:val="32"/>
        </w:rPr>
        <w:t>岁以上老年人等七大重点群体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对小病小患及时上门服务，对慢病患者定期关心关怀。</w:t>
      </w:r>
    </w:p>
    <w:p w:rsidR="00230218" w:rsidRPr="00641830" w:rsidRDefault="00641830" w:rsidP="0064183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（四）农技随访</w:t>
      </w:r>
      <w:r>
        <w:rPr>
          <w:rFonts w:ascii="Times New Roman" w:eastAsia="方正楷体_GBK" w:hAnsi="Times New Roman"/>
          <w:sz w:val="32"/>
          <w:szCs w:val="32"/>
        </w:rPr>
        <w:t>“</w:t>
      </w:r>
      <w:r>
        <w:rPr>
          <w:rFonts w:ascii="Times New Roman" w:eastAsia="方正楷体_GBK" w:hAnsi="Times New Roman"/>
          <w:sz w:val="32"/>
          <w:szCs w:val="32"/>
        </w:rPr>
        <w:t>扶技</w:t>
      </w:r>
      <w:r>
        <w:rPr>
          <w:rFonts w:ascii="Times New Roman" w:eastAsia="方正楷体_GBK" w:hAnsi="Times New Roman"/>
          <w:sz w:val="32"/>
          <w:szCs w:val="32"/>
        </w:rPr>
        <w:t>”</w:t>
      </w:r>
      <w:r>
        <w:rPr>
          <w:rFonts w:ascii="Times New Roman" w:eastAsia="方正楷体_GBK" w:hAnsi="Times New Roman"/>
          <w:sz w:val="32"/>
          <w:szCs w:val="32"/>
        </w:rPr>
        <w:t>，增强</w:t>
      </w:r>
      <w:r>
        <w:rPr>
          <w:rFonts w:ascii="Times New Roman" w:eastAsia="方正楷体_GBK" w:hAnsi="Times New Roman"/>
          <w:sz w:val="32"/>
          <w:szCs w:val="32"/>
        </w:rPr>
        <w:t>“</w:t>
      </w:r>
      <w:r>
        <w:rPr>
          <w:rFonts w:ascii="Times New Roman" w:eastAsia="方正楷体_GBK" w:hAnsi="Times New Roman"/>
          <w:sz w:val="32"/>
          <w:szCs w:val="32"/>
        </w:rPr>
        <w:t>造血</w:t>
      </w:r>
      <w:r>
        <w:rPr>
          <w:rFonts w:ascii="Times New Roman" w:eastAsia="方正楷体_GBK" w:hAnsi="Times New Roman"/>
          <w:sz w:val="32"/>
          <w:szCs w:val="32"/>
        </w:rPr>
        <w:t>”</w:t>
      </w:r>
      <w:r>
        <w:rPr>
          <w:rFonts w:ascii="Times New Roman" w:eastAsia="方正楷体_GBK" w:hAnsi="Times New Roman"/>
          <w:sz w:val="32"/>
          <w:szCs w:val="32"/>
        </w:rPr>
        <w:t>功能拔穷根。</w:t>
      </w:r>
      <w:r>
        <w:rPr>
          <w:rFonts w:ascii="Times New Roman" w:eastAsia="方正仿宋_GBK" w:hAnsi="Times New Roman"/>
          <w:sz w:val="32"/>
          <w:szCs w:val="32"/>
        </w:rPr>
        <w:t>聘请西南大学、中国农科院等机构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余名专家组建顾问团，牵头负责全县整体发展规划、技术指导、产业结构优化。遴选</w:t>
      </w:r>
      <w:r>
        <w:rPr>
          <w:rFonts w:ascii="Times New Roman" w:eastAsia="方正仿宋_GBK" w:hAnsi="Times New Roman"/>
          <w:sz w:val="32"/>
          <w:szCs w:val="32"/>
        </w:rPr>
        <w:t>33</w:t>
      </w:r>
      <w:r>
        <w:rPr>
          <w:rFonts w:ascii="Times New Roman" w:eastAsia="方正仿宋_GBK" w:hAnsi="Times New Roman"/>
          <w:sz w:val="32"/>
          <w:szCs w:val="32"/>
        </w:rPr>
        <w:t>名县级专家组建</w:t>
      </w:r>
      <w:r>
        <w:rPr>
          <w:rFonts w:ascii="Times New Roman" w:eastAsia="方正仿宋_GBK" w:hAnsi="Times New Roman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个产业发展专家团，对全县</w:t>
      </w:r>
      <w:r>
        <w:rPr>
          <w:rFonts w:ascii="Times New Roman" w:eastAsia="方正仿宋_GBK" w:hAnsi="Times New Roman"/>
          <w:sz w:val="32"/>
          <w:szCs w:val="32"/>
        </w:rPr>
        <w:t>774</w:t>
      </w:r>
      <w:r>
        <w:rPr>
          <w:rFonts w:ascii="Times New Roman" w:eastAsia="方正仿宋_GBK" w:hAnsi="Times New Roman"/>
          <w:sz w:val="32"/>
          <w:szCs w:val="32"/>
        </w:rPr>
        <w:t>家重点农业经营主体实行一对一结对服务。统筹全县农业、科技等行业资源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选派</w:t>
      </w:r>
      <w:r>
        <w:rPr>
          <w:rFonts w:ascii="Times New Roman" w:eastAsia="方正仿宋_GBK" w:hAnsi="Times New Roman"/>
          <w:sz w:val="32"/>
          <w:szCs w:val="32"/>
        </w:rPr>
        <w:t>376</w:t>
      </w:r>
      <w:r>
        <w:rPr>
          <w:rFonts w:ascii="Times New Roman" w:eastAsia="方正仿宋_GBK" w:hAnsi="Times New Roman"/>
          <w:sz w:val="32"/>
          <w:szCs w:val="32"/>
        </w:rPr>
        <w:t>名特派员定点包村服务，</w:t>
      </w:r>
      <w:r>
        <w:rPr>
          <w:rFonts w:ascii="Times New Roman" w:eastAsia="方正仿宋_GBK" w:hAnsi="Times New Roman"/>
          <w:sz w:val="32"/>
          <w:szCs w:val="32"/>
        </w:rPr>
        <w:t>1000</w:t>
      </w:r>
      <w:r>
        <w:rPr>
          <w:rFonts w:ascii="Times New Roman" w:eastAsia="方正仿宋_GBK" w:hAnsi="Times New Roman"/>
          <w:sz w:val="32"/>
          <w:szCs w:val="32"/>
        </w:rPr>
        <w:t>名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土专家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每人带动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/>
          <w:sz w:val="32"/>
          <w:szCs w:val="32"/>
        </w:rPr>
        <w:t>户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在田间地头面对面讲解、手把手示范。先后被评为全国农村电商最具活力、最具影响力县域和全国网络扶贫示范县，成为全国首批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淘宝直播村播计划示范县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。</w:t>
      </w:r>
      <w:bookmarkStart w:id="0" w:name="_GoBack"/>
      <w:bookmarkEnd w:id="0"/>
    </w:p>
    <w:p w:rsidR="00230218" w:rsidRDefault="00325A3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三、经验启示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（一）干部要多到群众中听取声音、返好回音。</w:t>
      </w:r>
      <w:r>
        <w:rPr>
          <w:rFonts w:ascii="Times New Roman" w:eastAsia="方正仿宋_GBK" w:hAnsi="Times New Roman"/>
          <w:sz w:val="32"/>
          <w:szCs w:val="32"/>
        </w:rPr>
        <w:t>干部要用步子丈量与群众的距离，多进村入户走访群众。乡村两级要坚持群众工作法，将基层工作触角延伸到一线，用真心真情赢得群众信</w:t>
      </w:r>
      <w:r>
        <w:rPr>
          <w:rFonts w:ascii="Times New Roman" w:eastAsia="方正仿宋_GBK" w:hAnsi="Times New Roman"/>
          <w:sz w:val="32"/>
          <w:szCs w:val="32"/>
        </w:rPr>
        <w:lastRenderedPageBreak/>
        <w:t>任。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（二）抓好教育工作扭转群众思想、实现共鸣。</w:t>
      </w:r>
      <w:r>
        <w:rPr>
          <w:rFonts w:ascii="Times New Roman" w:eastAsia="方正仿宋_GBK" w:hAnsi="Times New Roman"/>
          <w:sz w:val="32"/>
          <w:szCs w:val="32"/>
        </w:rPr>
        <w:t>脱贫致富最终还得靠自己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彻底改变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等、靠、要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思想还得靠教育。通过高频率、全覆盖地深入群众家中进行送教，关心关爱学龄儿童，树立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扶贫必扶智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的正确思想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着力阻断贫困代际传递。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（三）强化医疗救助保障群众民生、防止返贫。</w:t>
      </w:r>
      <w:r>
        <w:rPr>
          <w:rFonts w:ascii="Times New Roman" w:eastAsia="方正仿宋_GBK" w:hAnsi="Times New Roman"/>
          <w:sz w:val="32"/>
          <w:szCs w:val="32"/>
        </w:rPr>
        <w:t>因病返贫是最大的风险隐患。通过建立完善家庭签约医生制度，让贫困户与家庭医生结对子，每月定期入户开展健康体检、传授预防知识、建立健康档案，推行健康状态动态监测，有效防范大疾病发生。</w:t>
      </w:r>
    </w:p>
    <w:p w:rsidR="00230218" w:rsidRDefault="00325A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（四）引入活水拓宽群众致富门路、脱贫技术。</w:t>
      </w:r>
      <w:r>
        <w:rPr>
          <w:rFonts w:ascii="Times New Roman" w:eastAsia="方正仿宋_GBK" w:hAnsi="Times New Roman"/>
          <w:sz w:val="32"/>
          <w:szCs w:val="32"/>
        </w:rPr>
        <w:t>脱贫短期靠政策、长期靠产业。收入达标是老百姓最天心的口题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是衡量脱真贫、真</w:t>
      </w:r>
      <w:r>
        <w:rPr>
          <w:rFonts w:ascii="Times New Roman" w:eastAsia="方正楷体_GBK" w:hAnsi="Times New Roman"/>
          <w:sz w:val="32"/>
          <w:szCs w:val="32"/>
        </w:rPr>
        <w:t>脱贫</w:t>
      </w:r>
      <w:r>
        <w:rPr>
          <w:rFonts w:ascii="Times New Roman" w:eastAsia="方正仿宋_GBK" w:hAnsi="Times New Roman"/>
          <w:sz w:val="32"/>
          <w:szCs w:val="32"/>
        </w:rPr>
        <w:t>的关键性指标。引入各项农业资源向基层倾斜，将有效帮助群众正确选择发展项目。通过加强农产品产销对接</w:t>
      </w:r>
      <w:r>
        <w:rPr>
          <w:rFonts w:ascii="Times New Roman" w:eastAsia="方正仿宋_GBK" w:hAnsi="Times New Roman"/>
          <w:sz w:val="32"/>
          <w:szCs w:val="32"/>
        </w:rPr>
        <w:t>,</w:t>
      </w:r>
      <w:r>
        <w:rPr>
          <w:rFonts w:ascii="Times New Roman" w:eastAsia="方正仿宋_GBK" w:hAnsi="Times New Roman"/>
          <w:sz w:val="32"/>
          <w:szCs w:val="32"/>
        </w:rPr>
        <w:t>组建农业经纪人队伍，打通线上线下销路，有助于构建产业链、培育价值链、提升供应链，能切实解决农产品难题。</w:t>
      </w:r>
    </w:p>
    <w:p w:rsidR="00230218" w:rsidRDefault="00230218">
      <w:pPr>
        <w:spacing w:line="560" w:lineRule="exact"/>
        <w:rPr>
          <w:rFonts w:ascii="Times New Roman" w:hAnsi="Times New Roman"/>
        </w:rPr>
      </w:pPr>
    </w:p>
    <w:p w:rsidR="00230218" w:rsidRDefault="00230218"/>
    <w:sectPr w:rsidR="00230218">
      <w:footerReference w:type="even" r:id="rId8"/>
      <w:footerReference w:type="default" r:id="rId9"/>
      <w:footerReference w:type="first" r:id="rId10"/>
      <w:pgSz w:w="11906" w:h="16838"/>
      <w:pgMar w:top="2098" w:right="1417" w:bottom="1984" w:left="1531" w:header="851" w:footer="992" w:gutter="0"/>
      <w:pgNumType w:fmt="numberInDash"/>
      <w:cols w:space="0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08" w:rsidRDefault="00043008">
      <w:r>
        <w:separator/>
      </w:r>
    </w:p>
  </w:endnote>
  <w:endnote w:type="continuationSeparator" w:id="0">
    <w:p w:rsidR="00043008" w:rsidRDefault="0004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491"/>
    </w:sdtPr>
    <w:sdtEndPr/>
    <w:sdtContent>
      <w:p w:rsidR="00230218" w:rsidRDefault="00325A3D">
        <w:pPr>
          <w:pStyle w:val="a0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41830" w:rsidRPr="0064183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41830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10494"/>
    </w:sdtPr>
    <w:sdtEndPr>
      <w:rPr>
        <w:rFonts w:ascii="宋体" w:hAnsi="宋体"/>
        <w:sz w:val="28"/>
        <w:szCs w:val="28"/>
      </w:rPr>
    </w:sdtEndPr>
    <w:sdtContent>
      <w:p w:rsidR="00230218" w:rsidRDefault="00325A3D">
        <w:pPr>
          <w:pStyle w:val="a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41830" w:rsidRPr="0064183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41830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622326"/>
    </w:sdtPr>
    <w:sdtEndPr>
      <w:rPr>
        <w:rFonts w:ascii="宋体" w:hAnsi="宋体"/>
        <w:sz w:val="28"/>
        <w:szCs w:val="28"/>
      </w:rPr>
    </w:sdtEndPr>
    <w:sdtContent>
      <w:p w:rsidR="00230218" w:rsidRDefault="00325A3D">
        <w:pPr>
          <w:pStyle w:val="a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641830" w:rsidRPr="00641830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641830">
          <w:rPr>
            <w:rFonts w:ascii="宋体" w:hAnsi="宋体"/>
            <w:noProof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08" w:rsidRDefault="00043008">
      <w:r>
        <w:separator/>
      </w:r>
    </w:p>
  </w:footnote>
  <w:footnote w:type="continuationSeparator" w:id="0">
    <w:p w:rsidR="00043008" w:rsidRDefault="0004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6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mUxOTkxMmU5OTVjYTRlZTY5Y2RmMjMxMWIxYzUifQ=="/>
  </w:docVars>
  <w:rsids>
    <w:rsidRoot w:val="725D4CFE"/>
    <w:rsid w:val="0001458E"/>
    <w:rsid w:val="00016029"/>
    <w:rsid w:val="00043008"/>
    <w:rsid w:val="00065228"/>
    <w:rsid w:val="0007440E"/>
    <w:rsid w:val="00093C43"/>
    <w:rsid w:val="00112260"/>
    <w:rsid w:val="0011561C"/>
    <w:rsid w:val="00170647"/>
    <w:rsid w:val="001853F8"/>
    <w:rsid w:val="0018720C"/>
    <w:rsid w:val="001E503D"/>
    <w:rsid w:val="00217EC3"/>
    <w:rsid w:val="00222728"/>
    <w:rsid w:val="00230218"/>
    <w:rsid w:val="00261BF5"/>
    <w:rsid w:val="002661E2"/>
    <w:rsid w:val="00276CAC"/>
    <w:rsid w:val="002C1D6D"/>
    <w:rsid w:val="002C33EA"/>
    <w:rsid w:val="002D6120"/>
    <w:rsid w:val="00325A3D"/>
    <w:rsid w:val="00335DDF"/>
    <w:rsid w:val="00353FA5"/>
    <w:rsid w:val="003550AC"/>
    <w:rsid w:val="003D0C1A"/>
    <w:rsid w:val="003F23CE"/>
    <w:rsid w:val="00401B2B"/>
    <w:rsid w:val="0043740D"/>
    <w:rsid w:val="00471ED9"/>
    <w:rsid w:val="00492974"/>
    <w:rsid w:val="004D0DE7"/>
    <w:rsid w:val="00503356"/>
    <w:rsid w:val="00514C9A"/>
    <w:rsid w:val="005446FC"/>
    <w:rsid w:val="005942FC"/>
    <w:rsid w:val="005D426B"/>
    <w:rsid w:val="005E0D40"/>
    <w:rsid w:val="005F4DB7"/>
    <w:rsid w:val="006138A8"/>
    <w:rsid w:val="00641830"/>
    <w:rsid w:val="006476B4"/>
    <w:rsid w:val="006576BA"/>
    <w:rsid w:val="006805FF"/>
    <w:rsid w:val="006A44E9"/>
    <w:rsid w:val="006B601C"/>
    <w:rsid w:val="006F2C84"/>
    <w:rsid w:val="006F6069"/>
    <w:rsid w:val="00702CA8"/>
    <w:rsid w:val="0070462C"/>
    <w:rsid w:val="007144F0"/>
    <w:rsid w:val="00745112"/>
    <w:rsid w:val="007712B5"/>
    <w:rsid w:val="007A008F"/>
    <w:rsid w:val="007A654A"/>
    <w:rsid w:val="007D614F"/>
    <w:rsid w:val="007E00A5"/>
    <w:rsid w:val="008461E8"/>
    <w:rsid w:val="008649A0"/>
    <w:rsid w:val="008C210C"/>
    <w:rsid w:val="008C22B5"/>
    <w:rsid w:val="008D47AB"/>
    <w:rsid w:val="00953DE3"/>
    <w:rsid w:val="00956B46"/>
    <w:rsid w:val="009A0809"/>
    <w:rsid w:val="009E2E45"/>
    <w:rsid w:val="00A01A8B"/>
    <w:rsid w:val="00A02664"/>
    <w:rsid w:val="00A40194"/>
    <w:rsid w:val="00A60ACE"/>
    <w:rsid w:val="00AD55B0"/>
    <w:rsid w:val="00AD6B05"/>
    <w:rsid w:val="00AF3934"/>
    <w:rsid w:val="00B174BD"/>
    <w:rsid w:val="00B8725F"/>
    <w:rsid w:val="00BA67F0"/>
    <w:rsid w:val="00BC1F77"/>
    <w:rsid w:val="00BE289D"/>
    <w:rsid w:val="00C40573"/>
    <w:rsid w:val="00C47A6D"/>
    <w:rsid w:val="00C47C62"/>
    <w:rsid w:val="00C77134"/>
    <w:rsid w:val="00C92800"/>
    <w:rsid w:val="00C93B12"/>
    <w:rsid w:val="00CB46B4"/>
    <w:rsid w:val="00CD7EEC"/>
    <w:rsid w:val="00CF2BA5"/>
    <w:rsid w:val="00D13DCC"/>
    <w:rsid w:val="00D7732B"/>
    <w:rsid w:val="00DA08A4"/>
    <w:rsid w:val="00DA3F2D"/>
    <w:rsid w:val="00DB44D9"/>
    <w:rsid w:val="00DC2DB1"/>
    <w:rsid w:val="00DC764B"/>
    <w:rsid w:val="00DF5483"/>
    <w:rsid w:val="00E5189E"/>
    <w:rsid w:val="00E84CEC"/>
    <w:rsid w:val="00EB324A"/>
    <w:rsid w:val="00EB4875"/>
    <w:rsid w:val="00EC73ED"/>
    <w:rsid w:val="00EF0BA9"/>
    <w:rsid w:val="00F16F97"/>
    <w:rsid w:val="00F306BD"/>
    <w:rsid w:val="00F650C7"/>
    <w:rsid w:val="00FC35C6"/>
    <w:rsid w:val="00FC7205"/>
    <w:rsid w:val="0170360E"/>
    <w:rsid w:val="01A4698D"/>
    <w:rsid w:val="01C54B55"/>
    <w:rsid w:val="026305F6"/>
    <w:rsid w:val="02F6117F"/>
    <w:rsid w:val="03503C82"/>
    <w:rsid w:val="05C55124"/>
    <w:rsid w:val="06B77572"/>
    <w:rsid w:val="06D80E87"/>
    <w:rsid w:val="07B539CB"/>
    <w:rsid w:val="093E7D98"/>
    <w:rsid w:val="099B1ECC"/>
    <w:rsid w:val="0A3C72C2"/>
    <w:rsid w:val="0A951020"/>
    <w:rsid w:val="0AB05B85"/>
    <w:rsid w:val="0AB2719C"/>
    <w:rsid w:val="0B015C16"/>
    <w:rsid w:val="0B980BE5"/>
    <w:rsid w:val="0BB05F2E"/>
    <w:rsid w:val="0C336224"/>
    <w:rsid w:val="0C4E6EE3"/>
    <w:rsid w:val="0CCA77F0"/>
    <w:rsid w:val="0CF67F5F"/>
    <w:rsid w:val="0CFB58CF"/>
    <w:rsid w:val="0D044784"/>
    <w:rsid w:val="0D197C81"/>
    <w:rsid w:val="0D37493F"/>
    <w:rsid w:val="0D681124"/>
    <w:rsid w:val="0DD02A8B"/>
    <w:rsid w:val="0E116BEA"/>
    <w:rsid w:val="101A42BE"/>
    <w:rsid w:val="10271084"/>
    <w:rsid w:val="10991687"/>
    <w:rsid w:val="10B32ED4"/>
    <w:rsid w:val="111725AC"/>
    <w:rsid w:val="111F53D0"/>
    <w:rsid w:val="11237E74"/>
    <w:rsid w:val="114B32C2"/>
    <w:rsid w:val="11B11DE5"/>
    <w:rsid w:val="11D0732A"/>
    <w:rsid w:val="135D0F4C"/>
    <w:rsid w:val="13A83FA3"/>
    <w:rsid w:val="13BB296D"/>
    <w:rsid w:val="1481490C"/>
    <w:rsid w:val="159C6DFD"/>
    <w:rsid w:val="15BF56ED"/>
    <w:rsid w:val="16D45D85"/>
    <w:rsid w:val="17017F86"/>
    <w:rsid w:val="172B41AE"/>
    <w:rsid w:val="1B156231"/>
    <w:rsid w:val="1B18764C"/>
    <w:rsid w:val="1B9832A8"/>
    <w:rsid w:val="1D0205B4"/>
    <w:rsid w:val="20523600"/>
    <w:rsid w:val="20AC4ABE"/>
    <w:rsid w:val="219F4623"/>
    <w:rsid w:val="21F11A33"/>
    <w:rsid w:val="238E0792"/>
    <w:rsid w:val="244B2840"/>
    <w:rsid w:val="24816262"/>
    <w:rsid w:val="2504136D"/>
    <w:rsid w:val="25F42C91"/>
    <w:rsid w:val="27206DB3"/>
    <w:rsid w:val="27A75FE0"/>
    <w:rsid w:val="286345FC"/>
    <w:rsid w:val="28A57C6D"/>
    <w:rsid w:val="292D3B06"/>
    <w:rsid w:val="2A053617"/>
    <w:rsid w:val="2AE5579D"/>
    <w:rsid w:val="2B8F74B6"/>
    <w:rsid w:val="2CC46261"/>
    <w:rsid w:val="2D047141"/>
    <w:rsid w:val="2EAD65D1"/>
    <w:rsid w:val="2F9B4BC4"/>
    <w:rsid w:val="30470360"/>
    <w:rsid w:val="305345E8"/>
    <w:rsid w:val="31121EB3"/>
    <w:rsid w:val="31592888"/>
    <w:rsid w:val="318B0720"/>
    <w:rsid w:val="327D4493"/>
    <w:rsid w:val="330C049B"/>
    <w:rsid w:val="33287DE9"/>
    <w:rsid w:val="34097C9C"/>
    <w:rsid w:val="343A0036"/>
    <w:rsid w:val="34BF40DB"/>
    <w:rsid w:val="35896548"/>
    <w:rsid w:val="35DB5EC1"/>
    <w:rsid w:val="36BC6F7C"/>
    <w:rsid w:val="36FF3742"/>
    <w:rsid w:val="379A4490"/>
    <w:rsid w:val="38B167FC"/>
    <w:rsid w:val="39561614"/>
    <w:rsid w:val="39A70349"/>
    <w:rsid w:val="3A8D5509"/>
    <w:rsid w:val="3B1B0D67"/>
    <w:rsid w:val="3C740F54"/>
    <w:rsid w:val="3CC52D38"/>
    <w:rsid w:val="3D7C760A"/>
    <w:rsid w:val="3DEF7BC0"/>
    <w:rsid w:val="3E1F1C74"/>
    <w:rsid w:val="3F696A4B"/>
    <w:rsid w:val="40676F82"/>
    <w:rsid w:val="41782A6F"/>
    <w:rsid w:val="418C0942"/>
    <w:rsid w:val="422363B0"/>
    <w:rsid w:val="423170C2"/>
    <w:rsid w:val="424457BE"/>
    <w:rsid w:val="428C38C0"/>
    <w:rsid w:val="42DF08CC"/>
    <w:rsid w:val="42F02AD9"/>
    <w:rsid w:val="43227B89"/>
    <w:rsid w:val="432804C5"/>
    <w:rsid w:val="43906309"/>
    <w:rsid w:val="43CE6563"/>
    <w:rsid w:val="43D6717F"/>
    <w:rsid w:val="442C5D93"/>
    <w:rsid w:val="44937BC0"/>
    <w:rsid w:val="449B0822"/>
    <w:rsid w:val="4567286B"/>
    <w:rsid w:val="45C81AEB"/>
    <w:rsid w:val="45CE7E15"/>
    <w:rsid w:val="472128D7"/>
    <w:rsid w:val="47F866B8"/>
    <w:rsid w:val="49D338D7"/>
    <w:rsid w:val="4A9F106C"/>
    <w:rsid w:val="4B0E4713"/>
    <w:rsid w:val="4B2741CB"/>
    <w:rsid w:val="4C0829DE"/>
    <w:rsid w:val="4C6A7458"/>
    <w:rsid w:val="4D8F2310"/>
    <w:rsid w:val="4D970423"/>
    <w:rsid w:val="4DBD7A5B"/>
    <w:rsid w:val="4DDF3E76"/>
    <w:rsid w:val="4E162EFC"/>
    <w:rsid w:val="4EA86D4F"/>
    <w:rsid w:val="50D93C5C"/>
    <w:rsid w:val="51441EB1"/>
    <w:rsid w:val="516F4BE7"/>
    <w:rsid w:val="51DA12AA"/>
    <w:rsid w:val="51F53C68"/>
    <w:rsid w:val="52E066C6"/>
    <w:rsid w:val="532E5683"/>
    <w:rsid w:val="53C102A5"/>
    <w:rsid w:val="54372316"/>
    <w:rsid w:val="54584C3D"/>
    <w:rsid w:val="5560589C"/>
    <w:rsid w:val="568B06F7"/>
    <w:rsid w:val="577D6681"/>
    <w:rsid w:val="5856692C"/>
    <w:rsid w:val="58704048"/>
    <w:rsid w:val="59376914"/>
    <w:rsid w:val="5BD474BC"/>
    <w:rsid w:val="5D3209B7"/>
    <w:rsid w:val="5E7B7E45"/>
    <w:rsid w:val="5F6E5059"/>
    <w:rsid w:val="605D2E1B"/>
    <w:rsid w:val="60C410BD"/>
    <w:rsid w:val="61131A15"/>
    <w:rsid w:val="61181721"/>
    <w:rsid w:val="61BF7DEE"/>
    <w:rsid w:val="61C62F2B"/>
    <w:rsid w:val="622F287E"/>
    <w:rsid w:val="626C2898"/>
    <w:rsid w:val="63BD1447"/>
    <w:rsid w:val="64FC273F"/>
    <w:rsid w:val="65BC02F2"/>
    <w:rsid w:val="664E5C27"/>
    <w:rsid w:val="66A01F9C"/>
    <w:rsid w:val="66E300DB"/>
    <w:rsid w:val="67037162"/>
    <w:rsid w:val="67BD28CF"/>
    <w:rsid w:val="68FF15EB"/>
    <w:rsid w:val="69270753"/>
    <w:rsid w:val="6AB73F75"/>
    <w:rsid w:val="6B7D28AC"/>
    <w:rsid w:val="6C5D448C"/>
    <w:rsid w:val="6C6929DB"/>
    <w:rsid w:val="6C9B7F7B"/>
    <w:rsid w:val="6D777848"/>
    <w:rsid w:val="6DF67C63"/>
    <w:rsid w:val="6E822D58"/>
    <w:rsid w:val="70341A7E"/>
    <w:rsid w:val="70BD6B5D"/>
    <w:rsid w:val="70DC291A"/>
    <w:rsid w:val="70FC0717"/>
    <w:rsid w:val="724F0D1A"/>
    <w:rsid w:val="725D4CFE"/>
    <w:rsid w:val="726227FC"/>
    <w:rsid w:val="728D506A"/>
    <w:rsid w:val="742835D1"/>
    <w:rsid w:val="74CE23CA"/>
    <w:rsid w:val="75A7324B"/>
    <w:rsid w:val="75A86778"/>
    <w:rsid w:val="76B520BC"/>
    <w:rsid w:val="77B71460"/>
    <w:rsid w:val="781A76D5"/>
    <w:rsid w:val="79B60E49"/>
    <w:rsid w:val="7A6D5FBC"/>
    <w:rsid w:val="7BE557F5"/>
    <w:rsid w:val="7C242B75"/>
    <w:rsid w:val="7C8A307B"/>
    <w:rsid w:val="7CAB0B0D"/>
    <w:rsid w:val="7CB2612E"/>
    <w:rsid w:val="7D023C5C"/>
    <w:rsid w:val="7D562993"/>
    <w:rsid w:val="7D6733BC"/>
    <w:rsid w:val="7E6A0619"/>
    <w:rsid w:val="7FFA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uiPriority="99" w:unhideWhenUsed="1" w:qFormat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8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index 8"/>
    <w:next w:val="a"/>
    <w:uiPriority w:val="99"/>
    <w:unhideWhenUsed/>
    <w:qFormat/>
    <w:pPr>
      <w:widowControl w:val="0"/>
      <w:ind w:leftChars="1400" w:left="1400"/>
      <w:jc w:val="both"/>
    </w:pPr>
    <w:rPr>
      <w:kern w:val="2"/>
      <w:sz w:val="21"/>
      <w:szCs w:val="24"/>
    </w:rPr>
  </w:style>
  <w:style w:type="paragraph" w:styleId="a4">
    <w:name w:val="Normal Indent"/>
    <w:basedOn w:val="a"/>
    <w:qFormat/>
    <w:pPr>
      <w:ind w:firstLine="420"/>
    </w:pPr>
    <w:rPr>
      <w:rFonts w:cs="Calibri"/>
      <w:szCs w:val="21"/>
    </w:r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5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a6">
    <w:name w:val="Body Text Indent"/>
    <w:basedOn w:val="a"/>
    <w:next w:val="a"/>
    <w:uiPriority w:val="99"/>
    <w:qFormat/>
    <w:pPr>
      <w:ind w:leftChars="200" w:left="420"/>
    </w:pPr>
  </w:style>
  <w:style w:type="paragraph" w:styleId="5">
    <w:name w:val="toc 5"/>
    <w:basedOn w:val="a"/>
    <w:next w:val="a"/>
    <w:qFormat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paragraph" w:styleId="a7">
    <w:name w:val="Date"/>
    <w:basedOn w:val="a"/>
    <w:next w:val="a"/>
    <w:link w:val="Char0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qFormat/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c">
    <w:name w:val="Body Text First Indent"/>
    <w:basedOn w:val="a5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6"/>
    <w:next w:val="ac"/>
    <w:uiPriority w:val="99"/>
    <w:qFormat/>
    <w:pPr>
      <w:spacing w:after="120"/>
      <w:ind w:firstLineChars="2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Char2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1"/>
    <w:link w:val="a8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HTMLChar">
    <w:name w:val="HTML 预设格式 Char"/>
    <w:basedOn w:val="a1"/>
    <w:link w:val="HTML"/>
    <w:qFormat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character" w:customStyle="1" w:styleId="Char0">
    <w:name w:val="日期 Char"/>
    <w:basedOn w:val="a1"/>
    <w:link w:val="a7"/>
    <w:semiHidden/>
    <w:qFormat/>
    <w:rPr>
      <w:kern w:val="2"/>
      <w:sz w:val="21"/>
      <w:szCs w:val="24"/>
    </w:rPr>
  </w:style>
  <w:style w:type="paragraph" w:customStyle="1" w:styleId="af0">
    <w:name w:val="常用样式"/>
    <w:basedOn w:val="a"/>
    <w:qFormat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customStyle="1" w:styleId="Style2">
    <w:name w:val="Style 2"/>
    <w:link w:val="CharStyle3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CharStyle3">
    <w:name w:val="Char Style 3"/>
    <w:basedOn w:val="a1"/>
    <w:link w:val="Style2"/>
    <w:qFormat/>
    <w:rPr>
      <w:rFonts w:ascii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qFormat="1"/>
    <w:lsdException w:name="index 7" w:semiHidden="1" w:unhideWhenUsed="1"/>
    <w:lsdException w:name="index 8" w:uiPriority="99" w:unhideWhenUsed="1" w:qFormat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qFormat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8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index 8"/>
    <w:next w:val="a"/>
    <w:uiPriority w:val="99"/>
    <w:unhideWhenUsed/>
    <w:qFormat/>
    <w:pPr>
      <w:widowControl w:val="0"/>
      <w:ind w:leftChars="1400" w:left="1400"/>
      <w:jc w:val="both"/>
    </w:pPr>
    <w:rPr>
      <w:kern w:val="2"/>
      <w:sz w:val="21"/>
      <w:szCs w:val="24"/>
    </w:rPr>
  </w:style>
  <w:style w:type="paragraph" w:styleId="a4">
    <w:name w:val="Normal Indent"/>
    <w:basedOn w:val="a"/>
    <w:qFormat/>
    <w:pPr>
      <w:ind w:firstLine="420"/>
    </w:pPr>
    <w:rPr>
      <w:rFonts w:cs="Calibri"/>
      <w:szCs w:val="21"/>
    </w:r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5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a6">
    <w:name w:val="Body Text Indent"/>
    <w:basedOn w:val="a"/>
    <w:next w:val="a"/>
    <w:uiPriority w:val="99"/>
    <w:qFormat/>
    <w:pPr>
      <w:ind w:leftChars="200" w:left="420"/>
    </w:pPr>
  </w:style>
  <w:style w:type="paragraph" w:styleId="5">
    <w:name w:val="toc 5"/>
    <w:basedOn w:val="a"/>
    <w:next w:val="a"/>
    <w:qFormat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paragraph" w:styleId="a7">
    <w:name w:val="Date"/>
    <w:basedOn w:val="a"/>
    <w:next w:val="a"/>
    <w:link w:val="Char0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1"/>
    <w:qFormat/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c">
    <w:name w:val="Body Text First Indent"/>
    <w:basedOn w:val="a5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6"/>
    <w:next w:val="ac"/>
    <w:uiPriority w:val="99"/>
    <w:qFormat/>
    <w:pPr>
      <w:spacing w:after="120"/>
      <w:ind w:firstLineChars="200" w:firstLine="420"/>
    </w:pPr>
  </w:style>
  <w:style w:type="table" w:styleId="ad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1"/>
    <w:qFormat/>
    <w:rPr>
      <w:i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Char2">
    <w:name w:val="页眉 Char"/>
    <w:basedOn w:val="a1"/>
    <w:link w:val="a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Char1">
    <w:name w:val="批注框文本 Char"/>
    <w:basedOn w:val="a1"/>
    <w:link w:val="a8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</w:style>
  <w:style w:type="character" w:customStyle="1" w:styleId="HTMLChar">
    <w:name w:val="HTML 预设格式 Char"/>
    <w:basedOn w:val="a1"/>
    <w:link w:val="HTML"/>
    <w:qFormat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character" w:customStyle="1" w:styleId="Char0">
    <w:name w:val="日期 Char"/>
    <w:basedOn w:val="a1"/>
    <w:link w:val="a7"/>
    <w:semiHidden/>
    <w:qFormat/>
    <w:rPr>
      <w:kern w:val="2"/>
      <w:sz w:val="21"/>
      <w:szCs w:val="24"/>
    </w:rPr>
  </w:style>
  <w:style w:type="paragraph" w:customStyle="1" w:styleId="af0">
    <w:name w:val="常用样式"/>
    <w:basedOn w:val="a"/>
    <w:qFormat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customStyle="1" w:styleId="Style2">
    <w:name w:val="Style 2"/>
    <w:link w:val="CharStyle3"/>
    <w:qFormat/>
    <w:pPr>
      <w:spacing w:line="437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character" w:customStyle="1" w:styleId="CharStyle3">
    <w:name w:val="Char Style 3"/>
    <w:basedOn w:val="a1"/>
    <w:link w:val="Style2"/>
    <w:qFormat/>
    <w:rPr>
      <w:rFonts w:ascii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11A7-926C-4CAF-B118-57BF36BB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7</cp:revision>
  <cp:lastPrinted>2023-08-03T02:28:00Z</cp:lastPrinted>
  <dcterms:created xsi:type="dcterms:W3CDTF">2022-09-13T09:08:00Z</dcterms:created>
  <dcterms:modified xsi:type="dcterms:W3CDTF">2023-08-09T10:28:00Z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397AFCF533ED4E9AADEF39BE7BBEF746</vt:lpwstr>
  </property>
</Properties>
</file>