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CD2" w:rsidRDefault="001C7CD2" w:rsidP="001C7CD2">
      <w:pPr>
        <w:jc w:val="left"/>
        <w:rPr>
          <w:rFonts w:ascii="方正黑体_GBK" w:eastAsia="方正黑体_GBK" w:hAnsi="方正黑体_GBK" w:hint="eastAsia"/>
          <w:bCs/>
          <w:sz w:val="32"/>
          <w:szCs w:val="32"/>
        </w:rPr>
      </w:pPr>
      <w:r>
        <w:rPr>
          <w:rFonts w:ascii="方正黑体_GBK" w:eastAsia="方正黑体_GBK" w:hAnsi="方正黑体_GBK" w:hint="eastAsia"/>
          <w:bCs/>
          <w:sz w:val="32"/>
          <w:szCs w:val="32"/>
        </w:rPr>
        <w:t>附件7</w:t>
      </w:r>
    </w:p>
    <w:p w:rsidR="001C7CD2" w:rsidRDefault="001C7CD2" w:rsidP="001C7CD2">
      <w:pPr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1C7CD2" w:rsidRDefault="001C7CD2" w:rsidP="001C7CD2">
      <w:pPr>
        <w:snapToGrid w:val="0"/>
        <w:spacing w:line="600" w:lineRule="exact"/>
        <w:jc w:val="center"/>
        <w:rPr>
          <w:rFonts w:ascii="方正小标宋_GBK" w:eastAsia="方正小标宋_GBK" w:hAnsi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hint="eastAsia"/>
          <w:bCs/>
          <w:sz w:val="44"/>
          <w:szCs w:val="44"/>
        </w:rPr>
        <w:t>重庆市农业种质资源精准鉴定</w:t>
      </w:r>
    </w:p>
    <w:p w:rsidR="001C7CD2" w:rsidRDefault="001C7CD2" w:rsidP="001C7CD2">
      <w:pPr>
        <w:snapToGrid w:val="0"/>
        <w:spacing w:line="600" w:lineRule="exact"/>
        <w:jc w:val="center"/>
        <w:rPr>
          <w:rFonts w:ascii="方正小标宋_GBK" w:eastAsia="方正小标宋_GBK" w:hAnsi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hint="eastAsia"/>
          <w:bCs/>
          <w:sz w:val="44"/>
          <w:szCs w:val="44"/>
        </w:rPr>
        <w:t>项目终期总结报告</w:t>
      </w:r>
    </w:p>
    <w:p w:rsidR="001C7CD2" w:rsidRDefault="001C7CD2" w:rsidP="001C7CD2">
      <w:pPr>
        <w:spacing w:line="600" w:lineRule="exact"/>
        <w:rPr>
          <w:rFonts w:ascii="方正小标宋_GBK" w:eastAsia="方正小标宋_GBK" w:hAnsi="方正小标宋_GBK" w:hint="eastAsia"/>
          <w:sz w:val="44"/>
        </w:rPr>
      </w:pPr>
    </w:p>
    <w:p w:rsidR="001C7CD2" w:rsidRDefault="001C7CD2" w:rsidP="001C7CD2">
      <w:pPr>
        <w:spacing w:line="600" w:lineRule="exact"/>
        <w:rPr>
          <w:rFonts w:ascii="宋体" w:hAnsi="宋体" w:hint="eastAsia"/>
          <w:sz w:val="28"/>
        </w:rPr>
      </w:pPr>
    </w:p>
    <w:p w:rsidR="001C7CD2" w:rsidRDefault="001C7CD2" w:rsidP="001C7CD2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项目实施单位：</w:t>
      </w:r>
    </w:p>
    <w:p w:rsidR="001C7CD2" w:rsidRDefault="001C7CD2" w:rsidP="001C7CD2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项目起止时间：</w:t>
      </w:r>
    </w:p>
    <w:p w:rsidR="001C7CD2" w:rsidRDefault="001C7CD2" w:rsidP="001C7CD2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项目负责人及联系电话：</w:t>
      </w:r>
    </w:p>
    <w:p w:rsidR="001C7CD2" w:rsidRDefault="001C7CD2" w:rsidP="001C7CD2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填制日期：   年  月  日</w:t>
      </w:r>
    </w:p>
    <w:p w:rsidR="001C7CD2" w:rsidRDefault="001C7CD2" w:rsidP="001C7CD2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1C7CD2" w:rsidRDefault="001C7CD2" w:rsidP="001C7CD2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1C7CD2" w:rsidRDefault="001C7CD2" w:rsidP="001C7CD2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1C7CD2" w:rsidRDefault="001C7CD2" w:rsidP="001C7CD2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1C7CD2" w:rsidRDefault="001C7CD2" w:rsidP="001C7CD2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1C7CD2" w:rsidRDefault="001C7CD2" w:rsidP="001C7CD2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1C7CD2" w:rsidRDefault="001C7CD2" w:rsidP="001C7CD2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1C7CD2" w:rsidRDefault="001C7CD2" w:rsidP="001C7CD2">
      <w:pPr>
        <w:spacing w:line="60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重庆市农业农村委员会　制</w:t>
      </w:r>
    </w:p>
    <w:p w:rsidR="001C7CD2" w:rsidRDefault="001C7CD2" w:rsidP="001C7CD2">
      <w:pPr>
        <w:spacing w:line="640" w:lineRule="exact"/>
        <w:ind w:firstLineChars="200" w:firstLine="640"/>
        <w:jc w:val="left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黑体_GBK" w:eastAsia="方正黑体_GBK" w:hAnsi="方正黑体_GBK" w:hint="eastAsia"/>
          <w:bCs/>
          <w:sz w:val="32"/>
        </w:rPr>
        <w:t>一、项目实施情况</w:t>
      </w:r>
    </w:p>
    <w:p w:rsidR="001C7CD2" w:rsidRDefault="001C7CD2" w:rsidP="001C7CD2">
      <w:pPr>
        <w:spacing w:line="640" w:lineRule="exact"/>
        <w:ind w:firstLineChars="200" w:firstLine="640"/>
        <w:jc w:val="left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仿宋_GBK" w:eastAsia="方正仿宋_GBK" w:hAnsi="方正仿宋_GBK" w:hint="eastAsia"/>
          <w:bCs/>
          <w:sz w:val="32"/>
          <w:szCs w:val="32"/>
        </w:rPr>
        <w:t>对照任务</w:t>
      </w:r>
      <w:proofErr w:type="gramStart"/>
      <w:r>
        <w:rPr>
          <w:rFonts w:ascii="方正仿宋_GBK" w:eastAsia="方正仿宋_GBK" w:hAnsi="方正仿宋_GBK" w:hint="eastAsia"/>
          <w:bCs/>
          <w:sz w:val="32"/>
          <w:szCs w:val="32"/>
        </w:rPr>
        <w:t>书执行</w:t>
      </w:r>
      <w:proofErr w:type="gramEnd"/>
      <w:r>
        <w:rPr>
          <w:rFonts w:ascii="方正仿宋_GBK" w:eastAsia="方正仿宋_GBK" w:hAnsi="方正仿宋_GBK" w:hint="eastAsia"/>
          <w:bCs/>
          <w:sz w:val="32"/>
          <w:szCs w:val="32"/>
        </w:rPr>
        <w:t>计划及内容，逐项填写实施情况。</w:t>
      </w:r>
    </w:p>
    <w:p w:rsidR="001C7CD2" w:rsidRDefault="001C7CD2" w:rsidP="001C7CD2">
      <w:pPr>
        <w:snapToGrid w:val="0"/>
        <w:spacing w:line="640" w:lineRule="exact"/>
        <w:ind w:firstLineChars="200" w:firstLine="640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黑体_GBK" w:eastAsia="方正黑体_GBK" w:hAnsi="方正黑体_GBK" w:hint="eastAsia"/>
          <w:bCs/>
          <w:sz w:val="32"/>
        </w:rPr>
        <w:lastRenderedPageBreak/>
        <w:t>二、项目考核指标及完成情况</w:t>
      </w:r>
    </w:p>
    <w:p w:rsidR="001C7CD2" w:rsidRDefault="001C7CD2" w:rsidP="001C7CD2">
      <w:pPr>
        <w:adjustRightInd w:val="0"/>
        <w:snapToGrid w:val="0"/>
        <w:spacing w:line="640" w:lineRule="exact"/>
        <w:ind w:firstLineChars="200" w:firstLine="640"/>
        <w:jc w:val="left"/>
        <w:rPr>
          <w:rFonts w:ascii="方正仿宋_GBK" w:eastAsia="方正仿宋_GBK" w:hAnsi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hint="eastAsia"/>
          <w:bCs/>
          <w:sz w:val="32"/>
          <w:szCs w:val="32"/>
        </w:rPr>
        <w:t>对照任务书终期绩效指标，逐项填写完成情况。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999"/>
        <w:gridCol w:w="3326"/>
        <w:gridCol w:w="1951"/>
      </w:tblGrid>
      <w:tr w:rsidR="001C7CD2" w:rsidTr="000330C8">
        <w:trPr>
          <w:jc w:val="center"/>
        </w:trPr>
        <w:tc>
          <w:tcPr>
            <w:tcW w:w="1246" w:type="dxa"/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 w:hint="eastAsia"/>
                <w:sz w:val="24"/>
              </w:rPr>
              <w:t>序号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 w:hint="eastAsia"/>
                <w:sz w:val="24"/>
              </w:rPr>
              <w:t>终期绩效指标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 w:hint="eastAsia"/>
                <w:sz w:val="24"/>
              </w:rPr>
              <w:t>完成情况</w:t>
            </w: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 w:hint="eastAsia"/>
                <w:sz w:val="24"/>
              </w:rPr>
              <w:t>自评结果</w:t>
            </w:r>
          </w:p>
        </w:tc>
      </w:tr>
      <w:tr w:rsidR="001C7CD2" w:rsidTr="000330C8">
        <w:trPr>
          <w:jc w:val="center"/>
        </w:trPr>
        <w:tc>
          <w:tcPr>
            <w:tcW w:w="1246" w:type="dxa"/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</w:tr>
      <w:tr w:rsidR="001C7CD2" w:rsidTr="000330C8">
        <w:trPr>
          <w:jc w:val="center"/>
        </w:trPr>
        <w:tc>
          <w:tcPr>
            <w:tcW w:w="1246" w:type="dxa"/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  <w:r>
              <w:rPr>
                <w:rFonts w:ascii="方正仿宋_GBK" w:eastAsia="方正仿宋_GBK" w:hAnsi="方正仿宋_GBK" w:cs="黑体"/>
                <w:sz w:val="24"/>
              </w:rPr>
              <w:t>…</w:t>
            </w:r>
          </w:p>
        </w:tc>
        <w:tc>
          <w:tcPr>
            <w:tcW w:w="1999" w:type="dxa"/>
            <w:tcBorders>
              <w:left w:val="single" w:sz="4" w:space="0" w:color="auto"/>
            </w:tcBorders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1C7CD2" w:rsidRDefault="001C7CD2" w:rsidP="000330C8">
            <w:pPr>
              <w:jc w:val="center"/>
              <w:rPr>
                <w:rFonts w:ascii="方正仿宋_GBK" w:eastAsia="方正仿宋_GBK" w:hAnsi="方正仿宋_GBK" w:cs="黑体" w:hint="eastAsia"/>
                <w:sz w:val="24"/>
              </w:rPr>
            </w:pPr>
          </w:p>
        </w:tc>
      </w:tr>
    </w:tbl>
    <w:p w:rsidR="001C7CD2" w:rsidRDefault="001C7CD2" w:rsidP="001C7CD2">
      <w:pPr>
        <w:snapToGrid w:val="0"/>
        <w:spacing w:line="640" w:lineRule="exact"/>
        <w:ind w:firstLineChars="200" w:firstLine="640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黑体_GBK" w:eastAsia="方正黑体_GBK" w:hAnsi="方正黑体_GBK" w:hint="eastAsia"/>
          <w:bCs/>
          <w:sz w:val="32"/>
        </w:rPr>
        <w:t>三、经费使用情况</w:t>
      </w:r>
    </w:p>
    <w:p w:rsidR="001C7CD2" w:rsidRDefault="001C7CD2" w:rsidP="001C7CD2">
      <w:pPr>
        <w:adjustRightInd w:val="0"/>
        <w:snapToGrid w:val="0"/>
        <w:spacing w:line="600" w:lineRule="exact"/>
        <w:jc w:val="center"/>
        <w:rPr>
          <w:rFonts w:ascii="方正仿宋_GBK" w:eastAsia="方正仿宋_GBK" w:hAnsi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hint="eastAsia"/>
          <w:bCs/>
          <w:sz w:val="32"/>
          <w:szCs w:val="32"/>
        </w:rPr>
        <w:t>项目经费使用情况表（单位：万元）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263"/>
        <w:gridCol w:w="1372"/>
        <w:gridCol w:w="1316"/>
        <w:gridCol w:w="1841"/>
      </w:tblGrid>
      <w:tr w:rsidR="001C7CD2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序号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科目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概算数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支出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支出比例（%）</w:t>
            </w:r>
          </w:p>
        </w:tc>
      </w:tr>
      <w:tr w:rsidR="001C7CD2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proofErr w:type="gramStart"/>
            <w:r>
              <w:rPr>
                <w:rFonts w:ascii="方正仿宋_GBK" w:eastAsia="方正仿宋_GBK" w:hint="eastAsia"/>
                <w:bCs/>
                <w:sz w:val="24"/>
              </w:rPr>
              <w:t>一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直接费用: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1C7CD2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设备费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1C7CD2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业务费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1C7CD2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劳务费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1C7CD2" w:rsidTr="000330C8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间接费用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1C7CD2" w:rsidTr="000330C8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管理费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1C7CD2" w:rsidTr="000330C8">
        <w:trPr>
          <w:cantSplit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绩效支出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  <w:tr w:rsidR="001C7CD2" w:rsidTr="000330C8">
        <w:trPr>
          <w:cantSplit/>
          <w:jc w:val="center"/>
        </w:trPr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合计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CD2" w:rsidRDefault="001C7CD2" w:rsidP="000330C8">
            <w:pPr>
              <w:spacing w:line="600" w:lineRule="exact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</w:p>
        </w:tc>
      </w:tr>
    </w:tbl>
    <w:p w:rsidR="001C7CD2" w:rsidRDefault="001C7CD2" w:rsidP="001C7CD2">
      <w:pPr>
        <w:snapToGrid w:val="0"/>
        <w:spacing w:line="640" w:lineRule="exact"/>
        <w:ind w:firstLineChars="200" w:firstLine="640"/>
        <w:rPr>
          <w:rFonts w:ascii="方正黑体_GBK" w:eastAsia="方正黑体_GBK" w:hAnsi="方正黑体_GBK" w:hint="eastAsia"/>
          <w:bCs/>
          <w:sz w:val="32"/>
        </w:rPr>
      </w:pPr>
      <w:r>
        <w:rPr>
          <w:rFonts w:ascii="方正黑体_GBK" w:eastAsia="方正黑体_GBK" w:hAnsi="方正黑体_GBK" w:hint="eastAsia"/>
          <w:bCs/>
          <w:sz w:val="32"/>
        </w:rPr>
        <w:t>四、项目成果意义、成果管理</w:t>
      </w:r>
    </w:p>
    <w:p w:rsidR="001C7CD2" w:rsidRDefault="001C7CD2" w:rsidP="001C7CD2">
      <w:pPr>
        <w:ind w:firstLineChars="200" w:firstLine="640"/>
        <w:jc w:val="left"/>
        <w:rPr>
          <w:rFonts w:ascii="方正仿宋_GBK" w:eastAsia="方正仿宋_GBK" w:hAnsi="方正仿宋_GBK" w:hint="eastAsia"/>
          <w:bCs/>
          <w:sz w:val="32"/>
          <w:szCs w:val="32"/>
        </w:rPr>
      </w:pPr>
      <w:r>
        <w:rPr>
          <w:rFonts w:ascii="方正仿宋_GBK" w:eastAsia="方正仿宋_GBK" w:hAnsi="方正仿宋_GBK" w:hint="eastAsia"/>
          <w:bCs/>
          <w:sz w:val="32"/>
          <w:szCs w:val="32"/>
        </w:rPr>
        <w:t>总结项目成果对推进我市种业振兴的意义，以及成果管理等相关举措。</w:t>
      </w:r>
    </w:p>
    <w:p w:rsidR="001C7CD2" w:rsidRDefault="001C7CD2" w:rsidP="00AE7CA9">
      <w:pPr>
        <w:ind w:firstLineChars="200" w:firstLine="640"/>
        <w:jc w:val="left"/>
        <w:rPr>
          <w:rFonts w:ascii="方正仿宋_GBK" w:eastAsia="方正仿宋_GBK" w:hint="eastAsia"/>
          <w:sz w:val="28"/>
          <w:szCs w:val="28"/>
        </w:rPr>
      </w:pPr>
      <w:r>
        <w:rPr>
          <w:rFonts w:ascii="方正黑体_GBK" w:eastAsia="方正黑体_GBK" w:hAnsi="方正黑体_GBK" w:hint="eastAsia"/>
          <w:bCs/>
          <w:sz w:val="32"/>
        </w:rPr>
        <w:t>附件：项目佐证材料</w:t>
      </w:r>
      <w:bookmarkStart w:id="0" w:name="_GoBack"/>
      <w:bookmarkEnd w:id="0"/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1C7CD2" w:rsidRDefault="001C7CD2" w:rsidP="001C7CD2">
      <w:pPr>
        <w:rPr>
          <w:rFonts w:ascii="方正仿宋_GBK" w:eastAsia="方正仿宋_GBK" w:hAnsi="方正仿宋_GBK" w:cs="方正仿宋_GBK" w:hint="eastAsia"/>
          <w:sz w:val="28"/>
          <w:szCs w:val="28"/>
        </w:rPr>
      </w:pPr>
    </w:p>
    <w:p w:rsidR="001C7CD2" w:rsidRDefault="001C7CD2" w:rsidP="001C7CD2">
      <w:pPr>
        <w:spacing w:line="640" w:lineRule="exact"/>
        <w:ind w:firstLineChars="200" w:firstLine="640"/>
        <w:jc w:val="left"/>
        <w:rPr>
          <w:rFonts w:ascii="方正仿宋_GBK" w:eastAsia="方正仿宋_GBK" w:hAnsi="方正仿宋_GBK" w:hint="eastAsia"/>
          <w:bCs/>
          <w:sz w:val="32"/>
          <w:szCs w:val="32"/>
        </w:rPr>
      </w:pPr>
    </w:p>
    <w:p w:rsidR="001C7CD2" w:rsidRDefault="001C7CD2" w:rsidP="001C7CD2"/>
    <w:p w:rsidR="001C7CD2" w:rsidRDefault="001C7CD2" w:rsidP="001C7CD2"/>
    <w:p w:rsidR="001C7CD2" w:rsidRDefault="001C7CD2" w:rsidP="001C7CD2"/>
    <w:p w:rsidR="001C7CD2" w:rsidRDefault="001C7CD2" w:rsidP="001C7CD2"/>
    <w:p w:rsidR="001C7CD2" w:rsidRPr="00BE10C8" w:rsidRDefault="001C7CD2" w:rsidP="001C7CD2"/>
    <w:p w:rsidR="00AC6202" w:rsidRPr="001C7CD2" w:rsidRDefault="00AE7CA9"/>
    <w:sectPr w:rsidR="00AC6202" w:rsidRPr="001C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D2"/>
    <w:rsid w:val="001C7CD2"/>
    <w:rsid w:val="00AE7CA9"/>
    <w:rsid w:val="00CE4E63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871C9-CED3-4FA2-992C-F02EB340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C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</Words>
  <Characters>354</Characters>
  <Application>Microsoft Office Word</Application>
  <DocSecurity>0</DocSecurity>
  <Lines>2</Lines>
  <Paragraphs>1</Paragraphs>
  <ScaleCrop>false</ScaleCrop>
  <Company>nywyh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雷世梅</dc:creator>
  <cp:keywords/>
  <dc:description/>
  <cp:lastModifiedBy>雷世梅</cp:lastModifiedBy>
  <cp:revision>2</cp:revision>
  <dcterms:created xsi:type="dcterms:W3CDTF">2023-06-25T08:21:00Z</dcterms:created>
  <dcterms:modified xsi:type="dcterms:W3CDTF">2023-06-25T08:22:00Z</dcterms:modified>
</cp:coreProperties>
</file>